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567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544"/>
        <w:gridCol w:w="850"/>
        <w:gridCol w:w="826"/>
        <w:gridCol w:w="3426"/>
        <w:gridCol w:w="1134"/>
        <w:gridCol w:w="964"/>
        <w:gridCol w:w="3966"/>
        <w:gridCol w:w="3402"/>
        <w:gridCol w:w="5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67" w:hRule="atLeast"/>
          <w:tblHeader/>
        </w:trPr>
        <w:tc>
          <w:tcPr>
            <w:tcW w:w="544" w:type="dxa"/>
            <w:tcBorders>
              <w:tl2br w:val="nil"/>
              <w:tr2bl w:val="nil"/>
            </w:tcBorders>
            <w:shd w:val="clear" w:color="auto" w:fill="auto"/>
            <w:vAlign w:val="center"/>
          </w:tcPr>
          <w:p>
            <w:pPr>
              <w:widowControl/>
              <w:spacing w:line="240" w:lineRule="exact"/>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序号</w:t>
            </w:r>
          </w:p>
        </w:tc>
        <w:tc>
          <w:tcPr>
            <w:tcW w:w="850" w:type="dxa"/>
            <w:tcBorders>
              <w:tl2br w:val="nil"/>
              <w:tr2bl w:val="nil"/>
            </w:tcBorders>
            <w:shd w:val="clear" w:color="auto" w:fill="auto"/>
            <w:vAlign w:val="center"/>
          </w:tcPr>
          <w:p>
            <w:pPr>
              <w:widowControl/>
              <w:spacing w:line="240" w:lineRule="exact"/>
              <w:jc w:val="center"/>
              <w:textAlignment w:val="center"/>
              <w:rPr>
                <w:rFonts w:ascii="黑体" w:hAnsi="黑体" w:eastAsia="黑体" w:cs="黑体"/>
                <w:color w:val="000000"/>
                <w:kern w:val="0"/>
                <w:sz w:val="24"/>
                <w:lang w:bidi="ar"/>
              </w:rPr>
            </w:pPr>
            <w:r>
              <w:rPr>
                <w:rFonts w:hint="eastAsia" w:ascii="黑体" w:hAnsi="黑体" w:eastAsia="黑体" w:cs="黑体"/>
                <w:color w:val="000000"/>
                <w:kern w:val="0"/>
                <w:sz w:val="24"/>
                <w:lang w:bidi="ar"/>
              </w:rPr>
              <w:t>权力</w:t>
            </w:r>
          </w:p>
          <w:p>
            <w:pPr>
              <w:widowControl/>
              <w:spacing w:line="240" w:lineRule="exact"/>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类型</w:t>
            </w:r>
          </w:p>
        </w:tc>
        <w:tc>
          <w:tcPr>
            <w:tcW w:w="826" w:type="dxa"/>
            <w:tcBorders>
              <w:tl2br w:val="nil"/>
              <w:tr2bl w:val="nil"/>
            </w:tcBorders>
            <w:shd w:val="clear" w:color="auto" w:fill="auto"/>
            <w:vAlign w:val="center"/>
          </w:tcPr>
          <w:p>
            <w:pPr>
              <w:widowControl/>
              <w:spacing w:line="240" w:lineRule="exact"/>
              <w:jc w:val="center"/>
              <w:textAlignment w:val="center"/>
              <w:rPr>
                <w:rFonts w:ascii="黑体" w:hAnsi="黑体" w:eastAsia="黑体" w:cs="黑体"/>
                <w:color w:val="000000"/>
                <w:kern w:val="0"/>
                <w:sz w:val="24"/>
                <w:lang w:bidi="ar"/>
              </w:rPr>
            </w:pPr>
            <w:r>
              <w:rPr>
                <w:rFonts w:hint="eastAsia" w:ascii="黑体" w:hAnsi="黑体" w:eastAsia="黑体" w:cs="黑体"/>
                <w:color w:val="000000"/>
                <w:kern w:val="0"/>
                <w:sz w:val="24"/>
                <w:lang w:bidi="ar"/>
              </w:rPr>
              <w:t>权力</w:t>
            </w:r>
          </w:p>
          <w:p>
            <w:pPr>
              <w:widowControl/>
              <w:spacing w:line="240" w:lineRule="exact"/>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事项</w:t>
            </w:r>
          </w:p>
        </w:tc>
        <w:tc>
          <w:tcPr>
            <w:tcW w:w="3426" w:type="dxa"/>
            <w:tcBorders>
              <w:tl2br w:val="nil"/>
              <w:tr2bl w:val="nil"/>
            </w:tcBorders>
            <w:shd w:val="clear" w:color="auto" w:fill="auto"/>
            <w:vAlign w:val="center"/>
          </w:tcPr>
          <w:p>
            <w:pPr>
              <w:widowControl/>
              <w:spacing w:line="240" w:lineRule="exact"/>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实施依据</w:t>
            </w:r>
          </w:p>
        </w:tc>
        <w:tc>
          <w:tcPr>
            <w:tcW w:w="1134" w:type="dxa"/>
            <w:tcBorders>
              <w:tl2br w:val="nil"/>
              <w:tr2bl w:val="nil"/>
            </w:tcBorders>
            <w:shd w:val="clear" w:color="auto" w:fill="auto"/>
            <w:vAlign w:val="center"/>
          </w:tcPr>
          <w:p>
            <w:pPr>
              <w:widowControl/>
              <w:spacing w:line="240" w:lineRule="exact"/>
              <w:jc w:val="center"/>
              <w:textAlignment w:val="center"/>
              <w:rPr>
                <w:rFonts w:ascii="黑体" w:hAnsi="黑体" w:eastAsia="黑体" w:cs="黑体"/>
                <w:color w:val="000000"/>
                <w:kern w:val="0"/>
                <w:sz w:val="24"/>
                <w:lang w:bidi="ar"/>
              </w:rPr>
            </w:pPr>
            <w:r>
              <w:rPr>
                <w:rFonts w:hint="eastAsia" w:ascii="黑体" w:hAnsi="黑体" w:eastAsia="黑体" w:cs="黑体"/>
                <w:color w:val="000000"/>
                <w:kern w:val="0"/>
                <w:sz w:val="24"/>
                <w:lang w:bidi="ar"/>
              </w:rPr>
              <w:t>省级</w:t>
            </w:r>
          </w:p>
          <w:p>
            <w:pPr>
              <w:widowControl/>
              <w:spacing w:line="240" w:lineRule="exact"/>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主管部门</w:t>
            </w:r>
          </w:p>
        </w:tc>
        <w:tc>
          <w:tcPr>
            <w:tcW w:w="964" w:type="dxa"/>
            <w:tcBorders>
              <w:tl2br w:val="nil"/>
              <w:tr2bl w:val="nil"/>
            </w:tcBorders>
            <w:shd w:val="clear" w:color="auto" w:fill="auto"/>
            <w:vAlign w:val="center"/>
          </w:tcPr>
          <w:p>
            <w:pPr>
              <w:widowControl/>
              <w:spacing w:line="240" w:lineRule="exact"/>
              <w:jc w:val="center"/>
              <w:textAlignment w:val="center"/>
              <w:rPr>
                <w:rFonts w:ascii="黑体" w:hAnsi="黑体" w:eastAsia="黑体" w:cs="黑体"/>
                <w:color w:val="000000"/>
                <w:kern w:val="0"/>
                <w:sz w:val="24"/>
                <w:lang w:bidi="ar"/>
              </w:rPr>
            </w:pPr>
            <w:r>
              <w:rPr>
                <w:rFonts w:hint="eastAsia" w:ascii="黑体" w:hAnsi="黑体" w:eastAsia="黑体" w:cs="黑体"/>
                <w:color w:val="000000"/>
                <w:kern w:val="0"/>
                <w:sz w:val="24"/>
                <w:lang w:bidi="ar"/>
              </w:rPr>
              <w:t>实施</w:t>
            </w:r>
          </w:p>
          <w:p>
            <w:pPr>
              <w:widowControl/>
              <w:spacing w:line="240" w:lineRule="exact"/>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层级</w:t>
            </w:r>
          </w:p>
        </w:tc>
        <w:tc>
          <w:tcPr>
            <w:tcW w:w="3966" w:type="dxa"/>
            <w:tcBorders>
              <w:tl2br w:val="nil"/>
              <w:tr2bl w:val="nil"/>
            </w:tcBorders>
            <w:shd w:val="clear" w:color="auto" w:fill="auto"/>
            <w:vAlign w:val="center"/>
          </w:tcPr>
          <w:p>
            <w:pPr>
              <w:widowControl/>
              <w:spacing w:line="240" w:lineRule="exact"/>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责任事项</w:t>
            </w:r>
          </w:p>
        </w:tc>
        <w:tc>
          <w:tcPr>
            <w:tcW w:w="3402" w:type="dxa"/>
            <w:tcBorders>
              <w:tl2br w:val="nil"/>
              <w:tr2bl w:val="nil"/>
            </w:tcBorders>
            <w:shd w:val="clear" w:color="auto" w:fill="auto"/>
            <w:vAlign w:val="center"/>
          </w:tcPr>
          <w:p>
            <w:pPr>
              <w:widowControl/>
              <w:spacing w:line="240" w:lineRule="exact"/>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追责情形</w:t>
            </w:r>
          </w:p>
        </w:tc>
        <w:tc>
          <w:tcPr>
            <w:tcW w:w="567" w:type="dxa"/>
            <w:tcBorders>
              <w:tl2br w:val="nil"/>
              <w:tr2bl w:val="nil"/>
            </w:tcBorders>
            <w:shd w:val="clear" w:color="auto" w:fill="auto"/>
            <w:vAlign w:val="center"/>
          </w:tcPr>
          <w:p>
            <w:pPr>
              <w:widowControl/>
              <w:spacing w:line="240" w:lineRule="exact"/>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957" w:hRule="atLeast"/>
        </w:trPr>
        <w:tc>
          <w:tcPr>
            <w:tcW w:w="544" w:type="dxa"/>
            <w:tcBorders>
              <w:tl2br w:val="nil"/>
              <w:tr2bl w:val="nil"/>
            </w:tcBorders>
            <w:shd w:val="clear" w:color="auto" w:fill="auto"/>
            <w:vAlign w:val="center"/>
          </w:tcPr>
          <w:p>
            <w:pPr>
              <w:widowControl/>
              <w:spacing w:line="240" w:lineRule="exact"/>
              <w:jc w:val="center"/>
              <w:textAlignment w:val="center"/>
              <w:rPr>
                <w:rFonts w:ascii="仿宋_GB2312" w:hAnsi="仿宋_GB2312" w:eastAsia="仿宋_GB2312" w:cs="仿宋_GB2312"/>
                <w:color w:val="000000"/>
                <w:sz w:val="18"/>
                <w:szCs w:val="18"/>
              </w:rPr>
            </w:pPr>
            <w:bookmarkStart w:id="1" w:name="_GoBack" w:colFirst="2" w:colLast="7"/>
            <w:r>
              <w:rPr>
                <w:rFonts w:hint="eastAsia" w:ascii="仿宋_GB2312" w:hAnsi="仿宋_GB2312" w:eastAsia="仿宋_GB2312" w:cs="仿宋_GB2312"/>
                <w:color w:val="000000"/>
                <w:kern w:val="0"/>
                <w:sz w:val="18"/>
                <w:szCs w:val="18"/>
                <w:lang w:bidi="ar"/>
              </w:rPr>
              <w:t>1</w:t>
            </w:r>
          </w:p>
        </w:tc>
        <w:tc>
          <w:tcPr>
            <w:tcW w:w="850" w:type="dxa"/>
            <w:tcBorders>
              <w:tl2br w:val="nil"/>
              <w:tr2bl w:val="nil"/>
            </w:tcBorders>
            <w:shd w:val="clear" w:color="auto" w:fill="auto"/>
            <w:vAlign w:val="center"/>
          </w:tcPr>
          <w:p>
            <w:pPr>
              <w:widowControl/>
              <w:spacing w:line="240" w:lineRule="exact"/>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行政确认</w:t>
            </w:r>
          </w:p>
        </w:tc>
        <w:tc>
          <w:tcPr>
            <w:tcW w:w="826" w:type="dxa"/>
            <w:tcBorders>
              <w:tl2br w:val="nil"/>
              <w:tr2bl w:val="nil"/>
            </w:tcBorders>
            <w:shd w:val="clear" w:color="auto" w:fill="auto"/>
            <w:vAlign w:val="center"/>
          </w:tcPr>
          <w:p>
            <w:pPr>
              <w:widowControl/>
              <w:spacing w:line="240" w:lineRule="exact"/>
              <w:jc w:val="left"/>
              <w:textAlignment w:val="center"/>
              <w:rPr>
                <w:rFonts w:ascii="仿宋_GB2312" w:hAnsi="仿宋_GB2312" w:eastAsia="仿宋_GB2312" w:cs="仿宋_GB2312"/>
                <w:color w:val="000000"/>
                <w:sz w:val="18"/>
                <w:szCs w:val="18"/>
              </w:rPr>
            </w:pPr>
            <w:r>
              <w:rPr>
                <w:rFonts w:hint="eastAsia" w:ascii="仿宋_GB2312" w:eastAsia="仿宋_GB2312" w:cs="仿宋_GB2312"/>
                <w:color w:val="000000"/>
                <w:kern w:val="0"/>
                <w:sz w:val="18"/>
                <w:szCs w:val="18"/>
              </w:rPr>
              <w:t>建设工程档案验收</w:t>
            </w:r>
          </w:p>
        </w:tc>
        <w:tc>
          <w:tcPr>
            <w:tcW w:w="3426" w:type="dxa"/>
            <w:tcBorders>
              <w:tl2br w:val="nil"/>
              <w:tr2bl w:val="nil"/>
            </w:tcBorders>
            <w:shd w:val="clear" w:color="auto" w:fill="auto"/>
            <w:vAlign w:val="center"/>
          </w:tcPr>
          <w:p>
            <w:pPr>
              <w:widowControl/>
              <w:spacing w:line="240" w:lineRule="exact"/>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1.《建设工程质量管理条例》（国务院令第279号）</w:t>
            </w:r>
          </w:p>
          <w:p>
            <w:pPr>
              <w:widowControl/>
              <w:spacing w:line="240" w:lineRule="exact"/>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2.《城市建设档案管理规定》（建设部令第61号，第9号修正）</w:t>
            </w:r>
          </w:p>
          <w:p>
            <w:pPr>
              <w:widowControl/>
              <w:spacing w:line="240" w:lineRule="exact"/>
              <w:jc w:val="left"/>
              <w:textAlignment w:val="center"/>
              <w:rPr>
                <w:rFonts w:ascii="仿宋_GB2312" w:hAnsi="仿宋_GB2312" w:eastAsia="仿宋_GB2312" w:cs="仿宋_GB2312"/>
                <w:color w:val="000000"/>
                <w:sz w:val="18"/>
                <w:szCs w:val="18"/>
              </w:rPr>
            </w:pPr>
            <w:r>
              <w:rPr>
                <w:rFonts w:hint="eastAsia" w:ascii="仿宋_GB2312" w:eastAsia="仿宋_GB2312" w:cs="仿宋_GB2312"/>
                <w:color w:val="000000"/>
                <w:kern w:val="0"/>
                <w:sz w:val="18"/>
                <w:szCs w:val="18"/>
              </w:rPr>
              <w:t>3.《</w:t>
            </w:r>
            <w:r>
              <w:rPr>
                <w:rFonts w:ascii="仿宋_GB2312" w:eastAsia="仿宋_GB2312" w:cs="仿宋_GB2312"/>
                <w:color w:val="000000"/>
                <w:kern w:val="0"/>
                <w:sz w:val="18"/>
                <w:szCs w:val="18"/>
              </w:rPr>
              <w:t>关于实行工程建设项目竣工联合验收的实施意见</w:t>
            </w:r>
            <w:r>
              <w:rPr>
                <w:rFonts w:hint="eastAsia" w:ascii="仿宋_GB2312" w:eastAsia="仿宋_GB2312" w:cs="仿宋_GB2312"/>
                <w:color w:val="000000"/>
                <w:kern w:val="0"/>
                <w:sz w:val="18"/>
                <w:szCs w:val="18"/>
              </w:rPr>
              <w:t>》（冀建法</w:t>
            </w:r>
            <w:r>
              <w:rPr>
                <w:rFonts w:ascii="仿宋_GB2312" w:eastAsia="仿宋_GB2312" w:cs="仿宋_GB2312"/>
                <w:color w:val="000000"/>
                <w:kern w:val="0"/>
                <w:sz w:val="18"/>
                <w:szCs w:val="18"/>
              </w:rPr>
              <w:t>改</w:t>
            </w:r>
            <w:r>
              <w:rPr>
                <w:rFonts w:hint="eastAsia" w:ascii="仿宋_GB2312" w:eastAsia="仿宋_GB2312" w:cs="仿宋_GB2312"/>
                <w:color w:val="000000"/>
                <w:kern w:val="0"/>
                <w:sz w:val="18"/>
                <w:szCs w:val="18"/>
              </w:rPr>
              <w:t>【20</w:t>
            </w:r>
            <w:r>
              <w:rPr>
                <w:rFonts w:ascii="仿宋_GB2312" w:eastAsia="仿宋_GB2312" w:cs="仿宋_GB2312"/>
                <w:color w:val="000000"/>
                <w:kern w:val="0"/>
                <w:sz w:val="18"/>
                <w:szCs w:val="18"/>
              </w:rPr>
              <w:t>19</w:t>
            </w:r>
            <w:r>
              <w:rPr>
                <w:rFonts w:hint="eastAsia" w:ascii="仿宋_GB2312" w:eastAsia="仿宋_GB2312" w:cs="仿宋_GB2312"/>
                <w:color w:val="000000"/>
                <w:kern w:val="0"/>
                <w:sz w:val="18"/>
                <w:szCs w:val="18"/>
              </w:rPr>
              <w:t>】</w:t>
            </w:r>
            <w:r>
              <w:rPr>
                <w:rFonts w:ascii="仿宋_GB2312" w:eastAsia="仿宋_GB2312" w:cs="仿宋_GB2312"/>
                <w:color w:val="000000"/>
                <w:kern w:val="0"/>
                <w:sz w:val="18"/>
                <w:szCs w:val="18"/>
              </w:rPr>
              <w:t>10</w:t>
            </w:r>
            <w:r>
              <w:rPr>
                <w:rFonts w:hint="eastAsia" w:ascii="仿宋_GB2312" w:eastAsia="仿宋_GB2312" w:cs="仿宋_GB2312"/>
                <w:color w:val="000000"/>
                <w:kern w:val="0"/>
                <w:sz w:val="18"/>
                <w:szCs w:val="18"/>
              </w:rPr>
              <w:t>号）4.《建设工程文件归档规范》（GB/T50328-2014）</w:t>
            </w:r>
          </w:p>
        </w:tc>
        <w:tc>
          <w:tcPr>
            <w:tcW w:w="1134" w:type="dxa"/>
            <w:tcBorders>
              <w:tl2br w:val="nil"/>
              <w:tr2bl w:val="nil"/>
            </w:tcBorders>
            <w:shd w:val="clear" w:color="auto" w:fill="auto"/>
            <w:vAlign w:val="center"/>
          </w:tcPr>
          <w:p>
            <w:pPr>
              <w:widowControl/>
              <w:spacing w:line="240" w:lineRule="exact"/>
              <w:jc w:val="center"/>
              <w:textAlignment w:val="center"/>
              <w:rPr>
                <w:rFonts w:ascii="仿宋_GB2312" w:hAnsi="仿宋_GB2312" w:eastAsia="仿宋_GB2312" w:cs="仿宋_GB2312"/>
                <w:color w:val="000000"/>
                <w:sz w:val="18"/>
                <w:szCs w:val="18"/>
              </w:rPr>
            </w:pPr>
            <w:r>
              <w:rPr>
                <w:rFonts w:hint="eastAsia" w:ascii="仿宋_GB2312" w:eastAsia="仿宋_GB2312" w:cs="仿宋_GB2312"/>
                <w:color w:val="000000"/>
                <w:kern w:val="0"/>
                <w:sz w:val="18"/>
                <w:szCs w:val="18"/>
              </w:rPr>
              <w:t>省住建厅</w:t>
            </w:r>
          </w:p>
        </w:tc>
        <w:tc>
          <w:tcPr>
            <w:tcW w:w="964" w:type="dxa"/>
            <w:tcBorders>
              <w:tl2br w:val="nil"/>
              <w:tr2bl w:val="nil"/>
            </w:tcBorders>
            <w:shd w:val="clear" w:color="auto" w:fill="auto"/>
            <w:vAlign w:val="center"/>
          </w:tcPr>
          <w:p>
            <w:pPr>
              <w:widowControl/>
              <w:spacing w:line="240" w:lineRule="exact"/>
              <w:jc w:val="center"/>
              <w:textAlignment w:val="center"/>
              <w:rPr>
                <w:rFonts w:ascii="仿宋_GB2312" w:hAnsi="仿宋_GB2312" w:eastAsia="仿宋_GB2312" w:cs="仿宋_GB2312"/>
                <w:color w:val="000000"/>
                <w:sz w:val="18"/>
                <w:szCs w:val="18"/>
              </w:rPr>
            </w:pPr>
            <w:r>
              <w:rPr>
                <w:rFonts w:hint="eastAsia" w:ascii="仿宋_GB2312" w:eastAsia="仿宋_GB2312" w:cs="仿宋_GB2312"/>
                <w:i w:val="0"/>
                <w:color w:val="000000"/>
                <w:kern w:val="0"/>
                <w:sz w:val="18"/>
                <w:szCs w:val="18"/>
                <w:u w:val="none"/>
                <w:lang w:val="en-US" w:eastAsia="zh-CN"/>
              </w:rPr>
              <w:t>市级</w:t>
            </w:r>
          </w:p>
        </w:tc>
        <w:tc>
          <w:tcPr>
            <w:tcW w:w="3966" w:type="dxa"/>
            <w:tcBorders>
              <w:tl2br w:val="nil"/>
              <w:tr2bl w:val="nil"/>
            </w:tcBorders>
            <w:shd w:val="clear" w:color="auto" w:fill="auto"/>
            <w:vAlign w:val="center"/>
          </w:tcPr>
          <w:p>
            <w:pPr>
              <w:widowControl/>
              <w:spacing w:line="240" w:lineRule="exact"/>
              <w:jc w:val="left"/>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1.公示环节责任：公示依法应当公示的内容，包括</w:t>
            </w:r>
            <w:r>
              <w:rPr>
                <w:rFonts w:ascii="仿宋_GB2312" w:eastAsia="仿宋_GB2312" w:cs="仿宋_GB2312"/>
                <w:color w:val="000000"/>
                <w:kern w:val="0"/>
                <w:sz w:val="18"/>
                <w:szCs w:val="18"/>
              </w:rPr>
              <w:t>验收</w:t>
            </w:r>
            <w:r>
              <w:rPr>
                <w:rFonts w:hint="eastAsia" w:ascii="仿宋_GB2312" w:eastAsia="仿宋_GB2312" w:cs="仿宋_GB2312"/>
                <w:color w:val="000000"/>
                <w:kern w:val="0"/>
                <w:sz w:val="18"/>
                <w:szCs w:val="18"/>
              </w:rPr>
              <w:t>的申请条件、依据、程序、期限、工作时限以及需要提交的全部材料；告知申请人申请</w:t>
            </w:r>
            <w:r>
              <w:rPr>
                <w:rFonts w:ascii="仿宋_GB2312" w:eastAsia="仿宋_GB2312" w:cs="仿宋_GB2312"/>
                <w:color w:val="000000"/>
                <w:kern w:val="0"/>
                <w:sz w:val="18"/>
                <w:szCs w:val="18"/>
              </w:rPr>
              <w:t>验收</w:t>
            </w:r>
            <w:r>
              <w:rPr>
                <w:rFonts w:hint="eastAsia" w:ascii="仿宋_GB2312" w:eastAsia="仿宋_GB2312" w:cs="仿宋_GB2312"/>
                <w:color w:val="000000"/>
                <w:kern w:val="0"/>
                <w:sz w:val="18"/>
                <w:szCs w:val="18"/>
              </w:rPr>
              <w:t>的方法和途径。</w:t>
            </w:r>
          </w:p>
          <w:p>
            <w:pPr>
              <w:widowControl/>
              <w:spacing w:line="240" w:lineRule="exact"/>
              <w:jc w:val="left"/>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2.受理审查环节责任：对申请人提交的审批资料、监理资料、施工资料及竣工图等进行材料进行受理审核；资料不符合要求的，一次性告知并补正材料。</w:t>
            </w:r>
          </w:p>
          <w:p>
            <w:pPr>
              <w:widowControl/>
              <w:spacing w:line="240" w:lineRule="exact"/>
              <w:jc w:val="left"/>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3.</w:t>
            </w:r>
            <w:r>
              <w:rPr>
                <w:rFonts w:ascii="仿宋_GB2312" w:eastAsia="仿宋_GB2312" w:cs="仿宋_GB2312"/>
                <w:color w:val="000000"/>
                <w:kern w:val="0"/>
                <w:sz w:val="18"/>
                <w:szCs w:val="18"/>
              </w:rPr>
              <w:t>验收</w:t>
            </w:r>
            <w:r>
              <w:rPr>
                <w:rFonts w:hint="eastAsia" w:ascii="仿宋_GB2312" w:eastAsia="仿宋_GB2312" w:cs="仿宋_GB2312"/>
                <w:color w:val="000000"/>
                <w:kern w:val="0"/>
                <w:sz w:val="18"/>
                <w:szCs w:val="18"/>
              </w:rPr>
              <w:t>环节责任：企业提交的</w:t>
            </w:r>
            <w:r>
              <w:rPr>
                <w:rFonts w:ascii="仿宋_GB2312" w:eastAsia="仿宋_GB2312" w:cs="仿宋_GB2312"/>
                <w:color w:val="000000"/>
                <w:kern w:val="0"/>
                <w:sz w:val="18"/>
                <w:szCs w:val="18"/>
              </w:rPr>
              <w:t>验收</w:t>
            </w:r>
            <w:r>
              <w:rPr>
                <w:rFonts w:hint="eastAsia" w:ascii="仿宋_GB2312" w:eastAsia="仿宋_GB2312" w:cs="仿宋_GB2312"/>
                <w:color w:val="000000"/>
                <w:kern w:val="0"/>
                <w:sz w:val="18"/>
                <w:szCs w:val="18"/>
              </w:rPr>
              <w:t>材料齐全，对符合要求的，应予办理</w:t>
            </w:r>
            <w:r>
              <w:rPr>
                <w:rFonts w:ascii="仿宋_GB2312" w:eastAsia="仿宋_GB2312" w:cs="仿宋_GB2312"/>
                <w:color w:val="000000"/>
                <w:kern w:val="0"/>
                <w:sz w:val="18"/>
                <w:szCs w:val="18"/>
              </w:rPr>
              <w:t>验收</w:t>
            </w:r>
            <w:r>
              <w:rPr>
                <w:rFonts w:hint="eastAsia" w:ascii="仿宋_GB2312" w:eastAsia="仿宋_GB2312" w:cs="仿宋_GB2312"/>
                <w:color w:val="000000"/>
                <w:kern w:val="0"/>
                <w:sz w:val="18"/>
                <w:szCs w:val="18"/>
              </w:rPr>
              <w:t>手续。</w:t>
            </w:r>
          </w:p>
          <w:p>
            <w:pPr>
              <w:widowControl/>
              <w:spacing w:line="240" w:lineRule="exact"/>
              <w:jc w:val="left"/>
              <w:textAlignment w:val="center"/>
              <w:rPr>
                <w:rFonts w:ascii="仿宋_GB2312" w:hAnsi="仿宋_GB2312" w:eastAsia="仿宋_GB2312" w:cs="仿宋_GB2312"/>
                <w:color w:val="000000"/>
                <w:sz w:val="18"/>
                <w:szCs w:val="18"/>
              </w:rPr>
            </w:pPr>
            <w:r>
              <w:rPr>
                <w:rFonts w:hint="eastAsia" w:ascii="仿宋_GB2312" w:eastAsia="仿宋_GB2312" w:cs="仿宋_GB2312"/>
                <w:color w:val="000000"/>
                <w:kern w:val="0"/>
                <w:sz w:val="18"/>
                <w:szCs w:val="18"/>
              </w:rPr>
              <w:t>4.其他法律法规规章规定应履行的责任。</w:t>
            </w:r>
          </w:p>
        </w:tc>
        <w:tc>
          <w:tcPr>
            <w:tcW w:w="3402" w:type="dxa"/>
            <w:tcBorders>
              <w:tl2br w:val="nil"/>
              <w:tr2bl w:val="nil"/>
            </w:tcBorders>
            <w:shd w:val="clear" w:color="auto" w:fill="auto"/>
            <w:vAlign w:val="center"/>
          </w:tcPr>
          <w:p>
            <w:pPr>
              <w:widowControl/>
              <w:spacing w:line="240" w:lineRule="exact"/>
              <w:jc w:val="left"/>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因不履行或不正确履行行政职责，有下列情形的，行政机关及相关工作人员应承担相应责任：</w:t>
            </w:r>
          </w:p>
          <w:p>
            <w:pPr>
              <w:widowControl/>
              <w:spacing w:line="240" w:lineRule="exact"/>
              <w:jc w:val="left"/>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1.对符合受理条件的竣工档案验收申请不予受理的；</w:t>
            </w:r>
          </w:p>
          <w:p>
            <w:pPr>
              <w:widowControl/>
              <w:spacing w:line="240" w:lineRule="exact"/>
              <w:jc w:val="left"/>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2.竣工验收文件齐全，</w:t>
            </w:r>
            <w:r>
              <w:rPr>
                <w:rFonts w:ascii="仿宋_GB2312" w:eastAsia="仿宋_GB2312" w:cs="仿宋_GB2312"/>
                <w:color w:val="000000"/>
                <w:kern w:val="0"/>
                <w:sz w:val="18"/>
                <w:szCs w:val="18"/>
              </w:rPr>
              <w:t>行政</w:t>
            </w:r>
            <w:r>
              <w:rPr>
                <w:rFonts w:hint="eastAsia" w:ascii="仿宋_GB2312" w:eastAsia="仿宋_GB2312" w:cs="仿宋_GB2312"/>
                <w:color w:val="000000"/>
                <w:kern w:val="0"/>
                <w:sz w:val="18"/>
                <w:szCs w:val="18"/>
              </w:rPr>
              <w:t>机关及其工作人员不办理</w:t>
            </w:r>
            <w:r>
              <w:rPr>
                <w:rFonts w:ascii="仿宋_GB2312" w:eastAsia="仿宋_GB2312" w:cs="仿宋_GB2312"/>
                <w:color w:val="000000"/>
                <w:kern w:val="0"/>
                <w:sz w:val="18"/>
                <w:szCs w:val="18"/>
              </w:rPr>
              <w:t>验收</w:t>
            </w:r>
            <w:r>
              <w:rPr>
                <w:rFonts w:hint="eastAsia" w:ascii="仿宋_GB2312" w:eastAsia="仿宋_GB2312" w:cs="仿宋_GB2312"/>
                <w:color w:val="000000"/>
                <w:kern w:val="0"/>
                <w:sz w:val="18"/>
                <w:szCs w:val="18"/>
              </w:rPr>
              <w:t>手续的；</w:t>
            </w:r>
          </w:p>
          <w:p>
            <w:pPr>
              <w:widowControl/>
              <w:spacing w:line="240" w:lineRule="exact"/>
              <w:jc w:val="left"/>
              <w:textAlignment w:val="center"/>
              <w:rPr>
                <w:rFonts w:ascii="仿宋_GB2312" w:eastAsia="仿宋_GB2312" w:cs="仿宋_GB2312"/>
                <w:color w:val="000000"/>
                <w:kern w:val="0"/>
                <w:sz w:val="18"/>
                <w:szCs w:val="18"/>
              </w:rPr>
            </w:pPr>
            <w:r>
              <w:rPr>
                <w:rFonts w:hint="eastAsia" w:ascii="仿宋_GB2312" w:eastAsia="仿宋_GB2312" w:cs="仿宋_GB2312"/>
                <w:color w:val="000000"/>
                <w:kern w:val="0"/>
                <w:sz w:val="18"/>
                <w:szCs w:val="18"/>
              </w:rPr>
              <w:t>3.档案工作人员玩忽职守，造成档案损失的；</w:t>
            </w:r>
          </w:p>
          <w:p>
            <w:pPr>
              <w:widowControl/>
              <w:spacing w:line="240" w:lineRule="exact"/>
              <w:jc w:val="left"/>
              <w:textAlignment w:val="center"/>
              <w:rPr>
                <w:rFonts w:ascii="仿宋_GB2312" w:hAnsi="仿宋_GB2312" w:eastAsia="仿宋_GB2312" w:cs="仿宋_GB2312"/>
                <w:color w:val="000000"/>
                <w:sz w:val="18"/>
                <w:szCs w:val="18"/>
              </w:rPr>
            </w:pPr>
            <w:r>
              <w:rPr>
                <w:rFonts w:hint="eastAsia" w:ascii="仿宋_GB2312" w:eastAsia="仿宋_GB2312" w:cs="仿宋_GB2312"/>
                <w:color w:val="000000"/>
                <w:kern w:val="0"/>
                <w:sz w:val="18"/>
                <w:szCs w:val="18"/>
              </w:rPr>
              <w:t>4.其他违反法律法规规章规定的行为。</w:t>
            </w:r>
          </w:p>
        </w:tc>
        <w:tc>
          <w:tcPr>
            <w:tcW w:w="567" w:type="dxa"/>
            <w:tcBorders>
              <w:tl2br w:val="nil"/>
              <w:tr2bl w:val="nil"/>
            </w:tcBorders>
            <w:shd w:val="clear" w:color="auto" w:fill="auto"/>
            <w:vAlign w:val="center"/>
          </w:tcPr>
          <w:p>
            <w:pPr>
              <w:spacing w:line="240" w:lineRule="exact"/>
              <w:jc w:val="center"/>
              <w:rPr>
                <w:rFonts w:ascii="仿宋_GB2312" w:hAnsi="仿宋_GB2312" w:eastAsia="仿宋_GB2312" w:cs="仿宋_GB2312"/>
                <w:color w:val="000000"/>
                <w:sz w:val="18"/>
                <w:szCs w:val="18"/>
              </w:rPr>
            </w:pPr>
          </w:p>
        </w:tc>
      </w:tr>
      <w:bookmarkEnd w:id="1"/>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957" w:hRule="atLeast"/>
        </w:trPr>
        <w:tc>
          <w:tcPr>
            <w:tcW w:w="544" w:type="dxa"/>
            <w:tcBorders>
              <w:tl2br w:val="nil"/>
              <w:tr2bl w:val="nil"/>
            </w:tcBorders>
            <w:shd w:val="clear" w:color="auto" w:fill="auto"/>
            <w:vAlign w:val="center"/>
          </w:tcPr>
          <w:p>
            <w:pPr>
              <w:widowControl/>
              <w:spacing w:line="240" w:lineRule="exact"/>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2</w:t>
            </w:r>
          </w:p>
        </w:tc>
        <w:tc>
          <w:tcPr>
            <w:tcW w:w="850" w:type="dxa"/>
            <w:tcBorders>
              <w:tl2br w:val="nil"/>
              <w:tr2bl w:val="nil"/>
            </w:tcBorders>
            <w:shd w:val="clear" w:color="auto" w:fill="auto"/>
            <w:vAlign w:val="center"/>
          </w:tcPr>
          <w:p>
            <w:pPr>
              <w:widowControl/>
              <w:spacing w:line="240" w:lineRule="exact"/>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行政确认</w:t>
            </w:r>
          </w:p>
        </w:tc>
        <w:tc>
          <w:tcPr>
            <w:tcW w:w="826" w:type="dxa"/>
            <w:tcBorders>
              <w:tl2br w:val="nil"/>
              <w:tr2bl w:val="nil"/>
            </w:tcBorders>
            <w:shd w:val="clear" w:color="auto" w:fill="auto"/>
            <w:vAlign w:val="center"/>
          </w:tcPr>
          <w:p>
            <w:pPr>
              <w:widowControl/>
              <w:spacing w:line="240" w:lineRule="exact"/>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公有住房出售</w:t>
            </w:r>
            <w:r>
              <w:rPr>
                <w:rFonts w:hint="eastAsia" w:ascii="仿宋_GB2312" w:hAnsi="仿宋_GB2312" w:eastAsia="仿宋_GB2312" w:cs="仿宋_GB2312"/>
                <w:color w:val="000000"/>
                <w:kern w:val="0"/>
                <w:sz w:val="18"/>
                <w:szCs w:val="18"/>
                <w:lang w:eastAsia="zh-CN" w:bidi="ar"/>
              </w:rPr>
              <w:t>方案</w:t>
            </w:r>
            <w:r>
              <w:rPr>
                <w:rFonts w:hint="eastAsia" w:ascii="仿宋_GB2312" w:hAnsi="仿宋_GB2312" w:eastAsia="仿宋_GB2312" w:cs="仿宋_GB2312"/>
                <w:color w:val="000000"/>
                <w:kern w:val="0"/>
                <w:sz w:val="18"/>
                <w:szCs w:val="18"/>
                <w:lang w:bidi="ar"/>
              </w:rPr>
              <w:t>核定</w:t>
            </w:r>
          </w:p>
        </w:tc>
        <w:tc>
          <w:tcPr>
            <w:tcW w:w="3426" w:type="dxa"/>
            <w:tcBorders>
              <w:tl2br w:val="nil"/>
              <w:tr2bl w:val="nil"/>
            </w:tcBorders>
            <w:shd w:val="clear" w:color="auto" w:fill="auto"/>
            <w:vAlign w:val="center"/>
          </w:tcPr>
          <w:p>
            <w:pPr>
              <w:widowControl/>
              <w:spacing w:line="240" w:lineRule="exac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1.《河北省人民政府关于深化城镇住房制度改革加快住房建设的通知》</w:t>
            </w:r>
          </w:p>
          <w:p>
            <w:pPr>
              <w:widowControl/>
              <w:spacing w:line="240" w:lineRule="exac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2.《秦皇岛市出售公有住房暂行办法》</w:t>
            </w:r>
          </w:p>
          <w:p>
            <w:pPr>
              <w:widowControl/>
              <w:spacing w:line="240" w:lineRule="exac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3.《秦皇岛市出售公有住房暂行办法》的补充规定</w:t>
            </w:r>
          </w:p>
        </w:tc>
        <w:tc>
          <w:tcPr>
            <w:tcW w:w="1134" w:type="dxa"/>
            <w:tcBorders>
              <w:tl2br w:val="nil"/>
              <w:tr2bl w:val="nil"/>
            </w:tcBorders>
            <w:shd w:val="clear" w:color="auto" w:fill="auto"/>
            <w:vAlign w:val="center"/>
          </w:tcPr>
          <w:p>
            <w:pPr>
              <w:widowControl/>
              <w:spacing w:line="240" w:lineRule="exact"/>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省住建厅</w:t>
            </w:r>
          </w:p>
        </w:tc>
        <w:tc>
          <w:tcPr>
            <w:tcW w:w="964" w:type="dxa"/>
            <w:tcBorders>
              <w:tl2br w:val="nil"/>
              <w:tr2bl w:val="nil"/>
            </w:tcBorders>
            <w:shd w:val="clear" w:color="auto" w:fill="auto"/>
            <w:vAlign w:val="center"/>
          </w:tcPr>
          <w:p>
            <w:pPr>
              <w:widowControl/>
              <w:spacing w:line="240" w:lineRule="exact"/>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i w:val="0"/>
                <w:color w:val="000000"/>
                <w:kern w:val="0"/>
                <w:sz w:val="18"/>
                <w:szCs w:val="18"/>
                <w:u w:val="none"/>
                <w:lang w:val="en-US" w:eastAsia="zh-CN" w:bidi="ar"/>
              </w:rPr>
              <w:t>市级</w:t>
            </w:r>
          </w:p>
        </w:tc>
        <w:tc>
          <w:tcPr>
            <w:tcW w:w="3966" w:type="dxa"/>
            <w:tcBorders>
              <w:tl2br w:val="nil"/>
              <w:tr2bl w:val="nil"/>
            </w:tcBorders>
            <w:shd w:val="clear" w:color="auto" w:fill="auto"/>
            <w:vAlign w:val="center"/>
          </w:tcPr>
          <w:p>
            <w:pPr>
              <w:widowControl/>
              <w:spacing w:line="240" w:lineRule="exact"/>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1.受理责任:一次性告知补正材料。</w:t>
            </w:r>
          </w:p>
          <w:p>
            <w:pPr>
              <w:widowControl/>
              <w:spacing w:line="240" w:lineRule="exact"/>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2.审查责任:审核有关材料，符合要求的，依据政策进行审核；不符合要求的，应当当面通知申请人并退卷。</w:t>
            </w:r>
          </w:p>
        </w:tc>
        <w:tc>
          <w:tcPr>
            <w:tcW w:w="3402" w:type="dxa"/>
            <w:tcBorders>
              <w:tl2br w:val="nil"/>
              <w:tr2bl w:val="nil"/>
            </w:tcBorders>
            <w:shd w:val="clear" w:color="auto" w:fill="auto"/>
            <w:vAlign w:val="center"/>
          </w:tcPr>
          <w:p>
            <w:pPr>
              <w:widowControl/>
              <w:spacing w:line="240" w:lineRule="exact"/>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因不履行或不正确履行行政职责，有下列情形的，行政机关及相关工作人员应承担相应责任：</w:t>
            </w:r>
          </w:p>
          <w:p>
            <w:pPr>
              <w:widowControl/>
              <w:spacing w:line="240" w:lineRule="exact"/>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1.对符合受理条件不予受理的；</w:t>
            </w:r>
          </w:p>
          <w:p>
            <w:pPr>
              <w:widowControl/>
              <w:spacing w:line="240" w:lineRule="exact"/>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2.未严格按照相关政策履行审查义务；</w:t>
            </w:r>
          </w:p>
          <w:p>
            <w:pPr>
              <w:widowControl/>
              <w:spacing w:line="240" w:lineRule="exact"/>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3.其他违反法律法规规章文件规定的行为。</w:t>
            </w:r>
          </w:p>
        </w:tc>
        <w:tc>
          <w:tcPr>
            <w:tcW w:w="567" w:type="dxa"/>
            <w:tcBorders>
              <w:tl2br w:val="nil"/>
              <w:tr2bl w:val="nil"/>
            </w:tcBorders>
            <w:shd w:val="clear" w:color="auto" w:fill="auto"/>
            <w:vAlign w:val="center"/>
          </w:tcPr>
          <w:p>
            <w:pPr>
              <w:spacing w:line="240" w:lineRule="exact"/>
              <w:jc w:val="center"/>
              <w:rPr>
                <w:rFonts w:ascii="仿宋_GB2312" w:hAnsi="仿宋_GB2312" w:eastAsia="仿宋_GB2312" w:cs="仿宋_GB2312"/>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957" w:hRule="atLeast"/>
        </w:trPr>
        <w:tc>
          <w:tcPr>
            <w:tcW w:w="544" w:type="dxa"/>
            <w:tcBorders>
              <w:tl2br w:val="nil"/>
              <w:tr2bl w:val="nil"/>
            </w:tcBorders>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sz w:val="18"/>
                <w:szCs w:val="18"/>
                <w:lang w:eastAsia="zh-CN"/>
              </w:rPr>
            </w:pPr>
            <w:r>
              <w:rPr>
                <w:rFonts w:hint="eastAsia" w:ascii="仿宋_GB2312" w:hAnsi="仿宋_GB2312" w:eastAsia="仿宋_GB2312" w:cs="仿宋_GB2312"/>
                <w:color w:val="000000"/>
                <w:kern w:val="0"/>
                <w:sz w:val="18"/>
                <w:szCs w:val="18"/>
                <w:lang w:val="en-US" w:eastAsia="zh-CN" w:bidi="ar"/>
              </w:rPr>
              <w:t>3</w:t>
            </w:r>
          </w:p>
        </w:tc>
        <w:tc>
          <w:tcPr>
            <w:tcW w:w="850" w:type="dxa"/>
            <w:tcBorders>
              <w:tl2br w:val="nil"/>
              <w:tr2bl w:val="nil"/>
            </w:tcBorders>
            <w:shd w:val="clear" w:color="auto" w:fill="auto"/>
            <w:vAlign w:val="center"/>
          </w:tcPr>
          <w:p>
            <w:pPr>
              <w:widowControl/>
              <w:spacing w:line="240" w:lineRule="exact"/>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行政确认</w:t>
            </w:r>
          </w:p>
        </w:tc>
        <w:tc>
          <w:tcPr>
            <w:tcW w:w="826" w:type="dxa"/>
            <w:tcBorders>
              <w:tl2br w:val="nil"/>
              <w:tr2bl w:val="nil"/>
            </w:tcBorders>
            <w:shd w:val="clear" w:color="auto" w:fill="auto"/>
            <w:vAlign w:val="center"/>
          </w:tcPr>
          <w:p>
            <w:pPr>
              <w:widowControl/>
              <w:spacing w:line="240" w:lineRule="exact"/>
              <w:jc w:val="left"/>
              <w:textAlignment w:val="center"/>
              <w:rPr>
                <w:rFonts w:hint="eastAsia" w:ascii="仿宋_GB2312" w:hAnsi="仿宋_GB2312" w:eastAsia="仿宋_GB2312" w:cs="仿宋_GB2312"/>
                <w:color w:val="000000"/>
                <w:sz w:val="18"/>
                <w:szCs w:val="18"/>
                <w:lang w:eastAsia="zh-CN"/>
              </w:rPr>
            </w:pPr>
            <w:r>
              <w:rPr>
                <w:rFonts w:hint="eastAsia" w:ascii="仿宋_GB2312" w:hAnsi="仿宋_GB2312" w:eastAsia="仿宋_GB2312" w:cs="仿宋_GB2312"/>
                <w:color w:val="000000"/>
                <w:kern w:val="0"/>
                <w:sz w:val="18"/>
                <w:szCs w:val="18"/>
                <w:lang w:eastAsia="zh-CN" w:bidi="ar"/>
              </w:rPr>
              <w:t>房产预测成果的审核与管理</w:t>
            </w:r>
          </w:p>
        </w:tc>
        <w:tc>
          <w:tcPr>
            <w:tcW w:w="3426" w:type="dxa"/>
            <w:tcBorders>
              <w:tl2br w:val="nil"/>
              <w:tr2bl w:val="nil"/>
            </w:tcBorders>
            <w:shd w:val="clear" w:color="auto" w:fill="auto"/>
            <w:vAlign w:val="center"/>
          </w:tcPr>
          <w:p>
            <w:pPr>
              <w:widowControl/>
              <w:spacing w:line="240" w:lineRule="exact"/>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1.《房产测绘管理办法》（建设部、国家测绘局令〔2000〕83号）第十八条 用于房屋权属登记等房产管理的房产测绘成果，房地产行政主管部门应对实施测单位的资格、测绘成果的适用性、界址点准确性、面积测算依据与方法等内容进行审核。</w:t>
            </w:r>
          </w:p>
          <w:p>
            <w:pPr>
              <w:widowControl/>
              <w:spacing w:line="240" w:lineRule="exact"/>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2.《房屋交易与产权管理工作导则》（建办房[2015]45号）第二章 楼盘表管理</w:t>
            </w:r>
          </w:p>
          <w:p>
            <w:pPr>
              <w:widowControl/>
              <w:spacing w:line="240" w:lineRule="exact"/>
              <w:jc w:val="left"/>
              <w:textAlignment w:val="center"/>
              <w:rPr>
                <w:rFonts w:hint="eastAsia"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3.《国土资源部住房城乡建设部关于做好不动产统一登记与房屋交易管理衔接的指导意见》（国土资发〔2015〕90号）</w:t>
            </w:r>
          </w:p>
          <w:p>
            <w:pPr>
              <w:widowControl/>
              <w:spacing w:line="240" w:lineRule="exact"/>
              <w:jc w:val="left"/>
              <w:textAlignment w:val="center"/>
              <w:rPr>
                <w:rFonts w:hint="eastAsia" w:ascii="仿宋_GB2312" w:hAnsi="仿宋_GB2312" w:eastAsia="仿宋_GB2312" w:cs="仿宋_GB2312"/>
                <w:color w:val="000000"/>
                <w:kern w:val="0"/>
                <w:sz w:val="18"/>
                <w:szCs w:val="18"/>
                <w:lang w:bidi="ar"/>
              </w:rPr>
            </w:pPr>
            <w:r>
              <w:rPr>
                <w:rFonts w:hint="eastAsia" w:ascii="仿宋_GB2312" w:hAnsi="仿宋_GB2312" w:eastAsia="仿宋_GB2312" w:cs="仿宋_GB2312"/>
                <w:kern w:val="0"/>
                <w:sz w:val="18"/>
                <w:szCs w:val="18"/>
                <w:lang w:val="en-US" w:eastAsia="zh-CN" w:bidi="ar"/>
              </w:rPr>
              <w:t>4</w:t>
            </w:r>
            <w:r>
              <w:rPr>
                <w:rFonts w:hint="eastAsia" w:ascii="仿宋_GB2312" w:hAnsi="仿宋_GB2312" w:eastAsia="仿宋_GB2312" w:cs="仿宋_GB2312"/>
                <w:kern w:val="0"/>
                <w:sz w:val="18"/>
                <w:szCs w:val="18"/>
                <w:lang w:bidi="ar"/>
              </w:rPr>
              <w:t>.《关于印发全国房屋网签备案业务数据标准的通知》（建办房[2020]14号）</w:t>
            </w:r>
          </w:p>
        </w:tc>
        <w:tc>
          <w:tcPr>
            <w:tcW w:w="1134" w:type="dxa"/>
            <w:tcBorders>
              <w:tl2br w:val="nil"/>
              <w:tr2bl w:val="nil"/>
            </w:tcBorders>
            <w:shd w:val="clear" w:color="auto" w:fill="auto"/>
            <w:vAlign w:val="center"/>
          </w:tcPr>
          <w:p>
            <w:pPr>
              <w:widowControl/>
              <w:spacing w:line="240" w:lineRule="exact"/>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省住建厅</w:t>
            </w:r>
          </w:p>
        </w:tc>
        <w:tc>
          <w:tcPr>
            <w:tcW w:w="964" w:type="dxa"/>
            <w:tcBorders>
              <w:tl2br w:val="nil"/>
              <w:tr2bl w:val="nil"/>
            </w:tcBorders>
            <w:shd w:val="clear" w:color="auto" w:fill="auto"/>
            <w:vAlign w:val="center"/>
          </w:tcPr>
          <w:p>
            <w:pPr>
              <w:widowControl/>
              <w:spacing w:line="240" w:lineRule="exact"/>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i w:val="0"/>
                <w:color w:val="000000"/>
                <w:kern w:val="0"/>
                <w:sz w:val="18"/>
                <w:szCs w:val="18"/>
                <w:u w:val="none"/>
                <w:lang w:val="en-US" w:eastAsia="zh-CN" w:bidi="ar"/>
              </w:rPr>
              <w:t>市级</w:t>
            </w:r>
          </w:p>
        </w:tc>
        <w:tc>
          <w:tcPr>
            <w:tcW w:w="3966" w:type="dxa"/>
            <w:tcBorders>
              <w:tl2br w:val="nil"/>
              <w:tr2bl w:val="nil"/>
            </w:tcBorders>
            <w:shd w:val="clear" w:color="auto" w:fill="auto"/>
            <w:vAlign w:val="center"/>
          </w:tcPr>
          <w:p>
            <w:pPr>
              <w:widowControl/>
              <w:spacing w:line="240" w:lineRule="exact"/>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1.受理责任:公示依法应当提交的材料;一次性告知补正材料;依法受理或不予受理申请人提供的资料。</w:t>
            </w:r>
          </w:p>
          <w:p>
            <w:pPr>
              <w:widowControl/>
              <w:spacing w:line="240" w:lineRule="exact"/>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2.审查责任:审核房产测绘成果报告和有关材料，符合要求的，组织有关人员对测绘单位的资质、房产测绘成果的适用性、资料格式、房屋现场情况与规划部门审核备案的竣工图房产测绘成果的一致性、功能区的划分及共有共用部分面积的测定及分摊、面积测算的依据和方法等进行审核。</w:t>
            </w:r>
          </w:p>
          <w:p>
            <w:pPr>
              <w:widowControl/>
              <w:spacing w:line="240" w:lineRule="exact"/>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3.决定责任:做出房测绘成果审核是否通过确认的决定；不符合要求的，应当书面通知申请人。</w:t>
            </w:r>
          </w:p>
          <w:p>
            <w:pPr>
              <w:widowControl/>
              <w:spacing w:line="240" w:lineRule="exact"/>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4、送达责任:通过确认的，颁发房产测绘成果审核结果通知书。</w:t>
            </w:r>
          </w:p>
          <w:p>
            <w:pPr>
              <w:widowControl/>
              <w:spacing w:line="240" w:lineRule="exact"/>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5、事后监管责任:对房产测绘成果利用情况进行监管。</w:t>
            </w:r>
          </w:p>
          <w:p>
            <w:pPr>
              <w:widowControl/>
              <w:spacing w:line="240" w:lineRule="exact"/>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6.其他法律法规规章文件规定应履行的责任。</w:t>
            </w:r>
          </w:p>
        </w:tc>
        <w:tc>
          <w:tcPr>
            <w:tcW w:w="3402" w:type="dxa"/>
            <w:tcBorders>
              <w:tl2br w:val="nil"/>
              <w:tr2bl w:val="nil"/>
            </w:tcBorders>
            <w:shd w:val="clear" w:color="auto" w:fill="auto"/>
            <w:vAlign w:val="center"/>
          </w:tcPr>
          <w:p>
            <w:pPr>
              <w:widowControl/>
              <w:spacing w:line="240" w:lineRule="exact"/>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因不履行或不正确履行行政职责，有下列情形的，行政机关及相关工作人员应承担相应责任：</w:t>
            </w:r>
          </w:p>
          <w:p>
            <w:pPr>
              <w:widowControl/>
              <w:spacing w:line="240" w:lineRule="exact"/>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1.对符合受理条件的行政确认申请不予受理的；</w:t>
            </w:r>
          </w:p>
          <w:p>
            <w:pPr>
              <w:widowControl/>
              <w:spacing w:line="240" w:lineRule="exact"/>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2.未严格按照相关政策、法律、法规履行审查义务，对应当予以认定的不予认定，或者对不应认定的予以认定；</w:t>
            </w:r>
          </w:p>
          <w:p>
            <w:pPr>
              <w:widowControl/>
              <w:spacing w:line="240" w:lineRule="exact"/>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3.从事房产测绘管理的工作人员滥用职权、徇私舞弊、玩忽职守的；</w:t>
            </w:r>
          </w:p>
          <w:p>
            <w:pPr>
              <w:widowControl/>
              <w:spacing w:line="240" w:lineRule="exact"/>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4.从事房产测绘管理的工作人员索贿、受贿，谋取不正当利益的；</w:t>
            </w:r>
          </w:p>
          <w:p>
            <w:pPr>
              <w:widowControl/>
              <w:spacing w:line="240" w:lineRule="exact"/>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5.其他违反法律法规规章文件规定的行为。</w:t>
            </w:r>
          </w:p>
        </w:tc>
        <w:tc>
          <w:tcPr>
            <w:tcW w:w="567" w:type="dxa"/>
            <w:tcBorders>
              <w:tl2br w:val="nil"/>
              <w:tr2bl w:val="nil"/>
            </w:tcBorders>
            <w:shd w:val="clear" w:color="auto" w:fill="auto"/>
            <w:vAlign w:val="center"/>
          </w:tcPr>
          <w:p>
            <w:pPr>
              <w:spacing w:line="240" w:lineRule="exact"/>
              <w:jc w:val="center"/>
              <w:rPr>
                <w:rFonts w:ascii="仿宋_GB2312" w:hAnsi="仿宋_GB2312" w:eastAsia="仿宋_GB2312" w:cs="仿宋_GB2312"/>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957" w:hRule="atLeast"/>
        </w:trPr>
        <w:tc>
          <w:tcPr>
            <w:tcW w:w="544" w:type="dxa"/>
            <w:tcBorders>
              <w:tl2br w:val="nil"/>
              <w:tr2bl w:val="nil"/>
            </w:tcBorders>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sz w:val="18"/>
                <w:szCs w:val="18"/>
                <w:lang w:eastAsia="zh-CN"/>
              </w:rPr>
            </w:pPr>
            <w:r>
              <w:rPr>
                <w:rFonts w:hint="eastAsia" w:ascii="仿宋_GB2312" w:hAnsi="仿宋_GB2312" w:eastAsia="仿宋_GB2312" w:cs="仿宋_GB2312"/>
                <w:color w:val="000000"/>
                <w:kern w:val="0"/>
                <w:sz w:val="18"/>
                <w:szCs w:val="18"/>
                <w:lang w:val="en-US" w:eastAsia="zh-CN" w:bidi="ar"/>
              </w:rPr>
              <w:t>4</w:t>
            </w:r>
          </w:p>
        </w:tc>
        <w:tc>
          <w:tcPr>
            <w:tcW w:w="850" w:type="dxa"/>
            <w:tcBorders>
              <w:tl2br w:val="nil"/>
              <w:tr2bl w:val="nil"/>
            </w:tcBorders>
            <w:shd w:val="clear" w:color="auto" w:fill="auto"/>
            <w:vAlign w:val="center"/>
          </w:tcPr>
          <w:p>
            <w:pPr>
              <w:widowControl/>
              <w:spacing w:line="240" w:lineRule="exact"/>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行政确认</w:t>
            </w:r>
          </w:p>
        </w:tc>
        <w:tc>
          <w:tcPr>
            <w:tcW w:w="826" w:type="dxa"/>
            <w:tcBorders>
              <w:tl2br w:val="nil"/>
              <w:tr2bl w:val="nil"/>
            </w:tcBorders>
            <w:shd w:val="clear" w:color="auto" w:fill="auto"/>
            <w:vAlign w:val="center"/>
          </w:tcPr>
          <w:p>
            <w:pPr>
              <w:widowControl/>
              <w:spacing w:line="240" w:lineRule="exact"/>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房产实测成果审核与管理</w:t>
            </w:r>
          </w:p>
        </w:tc>
        <w:tc>
          <w:tcPr>
            <w:tcW w:w="3426" w:type="dxa"/>
            <w:tcBorders>
              <w:tl2br w:val="nil"/>
              <w:tr2bl w:val="nil"/>
            </w:tcBorders>
            <w:shd w:val="clear" w:color="auto" w:fill="auto"/>
            <w:vAlign w:val="center"/>
          </w:tcPr>
          <w:p>
            <w:pPr>
              <w:widowControl/>
              <w:spacing w:line="240" w:lineRule="exact"/>
              <w:jc w:val="left"/>
              <w:textAlignment w:val="center"/>
              <w:rPr>
                <w:rFonts w:ascii="仿宋_GB2312" w:hAnsi="仿宋_GB2312" w:eastAsia="仿宋_GB2312" w:cs="仿宋_GB2312"/>
                <w:kern w:val="0"/>
                <w:sz w:val="18"/>
                <w:szCs w:val="18"/>
                <w:lang w:bidi="ar"/>
              </w:rPr>
            </w:pPr>
            <w:r>
              <w:rPr>
                <w:rFonts w:hint="eastAsia" w:ascii="仿宋_GB2312" w:hAnsi="仿宋_GB2312" w:eastAsia="仿宋_GB2312" w:cs="仿宋_GB2312"/>
                <w:kern w:val="0"/>
                <w:sz w:val="18"/>
                <w:szCs w:val="18"/>
                <w:lang w:bidi="ar"/>
              </w:rPr>
              <w:t>1.《房产测绘管理办法》（建设部、国家测绘局令〔2000〕83号）第十八条 用于房屋权属登记等房产管理的房产测绘成果，房地产行政主管部门应对实施测单位的资格、测绘成果的适用性、界址点准确性、面积测算依据与方法等内容进行审核。</w:t>
            </w:r>
          </w:p>
          <w:p>
            <w:pPr>
              <w:widowControl/>
              <w:spacing w:line="240" w:lineRule="exact"/>
              <w:jc w:val="left"/>
              <w:textAlignment w:val="center"/>
              <w:rPr>
                <w:rFonts w:ascii="仿宋_GB2312" w:hAnsi="仿宋_GB2312" w:eastAsia="仿宋_GB2312" w:cs="仿宋_GB2312"/>
                <w:kern w:val="0"/>
                <w:sz w:val="18"/>
                <w:szCs w:val="18"/>
                <w:lang w:bidi="ar"/>
              </w:rPr>
            </w:pPr>
            <w:r>
              <w:rPr>
                <w:rFonts w:hint="eastAsia" w:ascii="仿宋_GB2312" w:hAnsi="仿宋_GB2312" w:eastAsia="仿宋_GB2312" w:cs="仿宋_GB2312"/>
                <w:kern w:val="0"/>
                <w:sz w:val="18"/>
                <w:szCs w:val="18"/>
                <w:lang w:bidi="ar"/>
              </w:rPr>
              <w:t>2.《房屋交易与产权管理工作导则》（建办房[2015]45号）第二章 楼盘表管理</w:t>
            </w:r>
          </w:p>
          <w:p>
            <w:pPr>
              <w:widowControl/>
              <w:spacing w:line="240" w:lineRule="exact"/>
              <w:jc w:val="left"/>
              <w:textAlignment w:val="center"/>
              <w:rPr>
                <w:rFonts w:ascii="仿宋_GB2312" w:hAnsi="仿宋_GB2312" w:eastAsia="仿宋_GB2312" w:cs="仿宋_GB2312"/>
                <w:kern w:val="0"/>
                <w:sz w:val="18"/>
                <w:szCs w:val="18"/>
                <w:lang w:bidi="ar"/>
              </w:rPr>
            </w:pPr>
            <w:r>
              <w:rPr>
                <w:rFonts w:hint="eastAsia" w:ascii="仿宋_GB2312" w:hAnsi="仿宋_GB2312" w:eastAsia="仿宋_GB2312" w:cs="仿宋_GB2312"/>
                <w:kern w:val="0"/>
                <w:sz w:val="18"/>
                <w:szCs w:val="18"/>
                <w:lang w:bidi="ar"/>
              </w:rPr>
              <w:t>3.《国土资源部住房城乡建设部关于做好不动产统一登记与房屋交易管理衔接的指导意见》（国土资发〔2015〕90号）</w:t>
            </w:r>
          </w:p>
          <w:p>
            <w:pPr>
              <w:widowControl/>
              <w:spacing w:line="240" w:lineRule="exact"/>
              <w:jc w:val="left"/>
              <w:textAlignment w:val="center"/>
              <w:rPr>
                <w:rFonts w:ascii="仿宋_GB2312" w:hAnsi="仿宋_GB2312" w:eastAsia="仿宋_GB2312" w:cs="仿宋_GB2312"/>
                <w:color w:val="FF0000"/>
                <w:sz w:val="18"/>
                <w:szCs w:val="18"/>
              </w:rPr>
            </w:pPr>
            <w:r>
              <w:rPr>
                <w:rFonts w:hint="eastAsia" w:ascii="仿宋_GB2312" w:hAnsi="仿宋_GB2312" w:eastAsia="仿宋_GB2312" w:cs="仿宋_GB2312"/>
                <w:kern w:val="0"/>
                <w:sz w:val="18"/>
                <w:szCs w:val="18"/>
                <w:lang w:bidi="ar"/>
              </w:rPr>
              <w:t>4、《关于印发全国房屋网签备案业务数据标准的通知》（建办房[2020]14号）</w:t>
            </w:r>
          </w:p>
        </w:tc>
        <w:tc>
          <w:tcPr>
            <w:tcW w:w="1134" w:type="dxa"/>
            <w:tcBorders>
              <w:tl2br w:val="nil"/>
              <w:tr2bl w:val="nil"/>
            </w:tcBorders>
            <w:shd w:val="clear" w:color="auto" w:fill="auto"/>
            <w:vAlign w:val="center"/>
          </w:tcPr>
          <w:p>
            <w:pPr>
              <w:widowControl/>
              <w:spacing w:line="240" w:lineRule="exact"/>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省住建厅</w:t>
            </w:r>
          </w:p>
        </w:tc>
        <w:tc>
          <w:tcPr>
            <w:tcW w:w="964" w:type="dxa"/>
            <w:tcBorders>
              <w:tl2br w:val="nil"/>
              <w:tr2bl w:val="nil"/>
            </w:tcBorders>
            <w:shd w:val="clear" w:color="auto" w:fill="auto"/>
            <w:vAlign w:val="center"/>
          </w:tcPr>
          <w:p>
            <w:pPr>
              <w:widowControl/>
              <w:spacing w:line="240" w:lineRule="exact"/>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i w:val="0"/>
                <w:color w:val="000000"/>
                <w:kern w:val="0"/>
                <w:sz w:val="18"/>
                <w:szCs w:val="18"/>
                <w:u w:val="none"/>
                <w:lang w:val="en-US" w:eastAsia="zh-CN" w:bidi="ar"/>
              </w:rPr>
              <w:t>市级</w:t>
            </w:r>
          </w:p>
        </w:tc>
        <w:tc>
          <w:tcPr>
            <w:tcW w:w="3966" w:type="dxa"/>
            <w:tcBorders>
              <w:tl2br w:val="nil"/>
              <w:tr2bl w:val="nil"/>
            </w:tcBorders>
            <w:shd w:val="clear" w:color="auto" w:fill="auto"/>
            <w:vAlign w:val="center"/>
          </w:tcPr>
          <w:p>
            <w:pPr>
              <w:widowControl/>
              <w:spacing w:line="240" w:lineRule="exact"/>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1.受理责任:公示依法应当提交的材料;一次性告知补正材料;依法受理或不予受理申请人提供的资料。</w:t>
            </w:r>
          </w:p>
          <w:p>
            <w:pPr>
              <w:widowControl/>
              <w:spacing w:line="240" w:lineRule="exact"/>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2.审查责任:审核房产测绘成果报告和有关材料，符合要求的，组织有关人员对测绘单位的资质、房产测绘成果的适用性、资料格式、房屋现场情况与规划部门审核备案的竣工图房产测绘成果的一致性、功能区的划分及共有共用部分面积的测定及分摊、面积测算的依据和方法等进行审核。</w:t>
            </w:r>
          </w:p>
          <w:p>
            <w:pPr>
              <w:widowControl/>
              <w:spacing w:line="240" w:lineRule="exact"/>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3.决定责任:做出房测绘成果审核是否通过确认的决定；不符合要求的，应当书面通知申请人。</w:t>
            </w:r>
          </w:p>
          <w:p>
            <w:pPr>
              <w:widowControl/>
              <w:spacing w:line="240" w:lineRule="exact"/>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4.送达责任:通过确认的，颁发房产测绘成果审核结果通知书,并对外公示。</w:t>
            </w:r>
          </w:p>
          <w:p>
            <w:pPr>
              <w:widowControl/>
              <w:spacing w:line="240" w:lineRule="exact"/>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5.事后监管责任:对房产测绘成果利用情况进行监管。</w:t>
            </w:r>
          </w:p>
          <w:p>
            <w:pPr>
              <w:widowControl/>
              <w:spacing w:line="240" w:lineRule="exact"/>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6.其他法律法规规章文件规定应履行的责任。</w:t>
            </w:r>
          </w:p>
        </w:tc>
        <w:tc>
          <w:tcPr>
            <w:tcW w:w="3402" w:type="dxa"/>
            <w:tcBorders>
              <w:tl2br w:val="nil"/>
              <w:tr2bl w:val="nil"/>
            </w:tcBorders>
            <w:shd w:val="clear" w:color="auto" w:fill="auto"/>
            <w:vAlign w:val="center"/>
          </w:tcPr>
          <w:p>
            <w:pPr>
              <w:widowControl/>
              <w:spacing w:line="240" w:lineRule="exact"/>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因不履行或不正确履行行政职责，有下列情形的，行政机关及相关工作人员应承担相应责任：</w:t>
            </w:r>
          </w:p>
          <w:p>
            <w:pPr>
              <w:widowControl/>
              <w:spacing w:line="240" w:lineRule="exact"/>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1.对符合受理条件的行政确认申请不予受理的；</w:t>
            </w:r>
          </w:p>
          <w:p>
            <w:pPr>
              <w:widowControl/>
              <w:spacing w:line="240" w:lineRule="exact"/>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2.未严格按照相关政策、法律、法规履行审查义务，对应当予以认定的不予认定，或者对不应认定的予以认定；</w:t>
            </w:r>
          </w:p>
          <w:p>
            <w:pPr>
              <w:widowControl/>
              <w:spacing w:line="240" w:lineRule="exact"/>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3.从事房产测绘管理的工作人员滥用职权、徇私舞弊、玩忽职守的；</w:t>
            </w:r>
          </w:p>
          <w:p>
            <w:pPr>
              <w:widowControl/>
              <w:spacing w:line="240" w:lineRule="exact"/>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4.从事房产测绘管理的工作人员索贿、受贿，谋取不正当利益的；</w:t>
            </w:r>
          </w:p>
          <w:p>
            <w:pPr>
              <w:widowControl/>
              <w:spacing w:line="240" w:lineRule="exact"/>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5.其他违反法律法规规章文件规定的行为。</w:t>
            </w:r>
          </w:p>
        </w:tc>
        <w:tc>
          <w:tcPr>
            <w:tcW w:w="567" w:type="dxa"/>
            <w:tcBorders>
              <w:tl2br w:val="nil"/>
              <w:tr2bl w:val="nil"/>
            </w:tcBorders>
            <w:shd w:val="clear" w:color="auto" w:fill="auto"/>
            <w:vAlign w:val="center"/>
          </w:tcPr>
          <w:p>
            <w:pPr>
              <w:spacing w:line="240" w:lineRule="exact"/>
              <w:jc w:val="center"/>
              <w:rPr>
                <w:rFonts w:ascii="仿宋_GB2312" w:hAnsi="仿宋_GB2312" w:eastAsia="仿宋_GB2312" w:cs="仿宋_GB2312"/>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957" w:hRule="atLeast"/>
        </w:trPr>
        <w:tc>
          <w:tcPr>
            <w:tcW w:w="544" w:type="dxa"/>
            <w:tcBorders>
              <w:tl2br w:val="nil"/>
              <w:tr2bl w:val="nil"/>
            </w:tcBorders>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sz w:val="18"/>
                <w:szCs w:val="18"/>
                <w:lang w:eastAsia="zh-CN"/>
              </w:rPr>
            </w:pPr>
            <w:r>
              <w:rPr>
                <w:rFonts w:hint="eastAsia" w:ascii="仿宋_GB2312" w:hAnsi="仿宋_GB2312" w:eastAsia="仿宋_GB2312" w:cs="仿宋_GB2312"/>
                <w:color w:val="000000"/>
                <w:kern w:val="0"/>
                <w:sz w:val="18"/>
                <w:szCs w:val="18"/>
                <w:lang w:val="en-US" w:eastAsia="zh-CN" w:bidi="ar"/>
              </w:rPr>
              <w:t>5</w:t>
            </w:r>
          </w:p>
        </w:tc>
        <w:tc>
          <w:tcPr>
            <w:tcW w:w="850" w:type="dxa"/>
            <w:tcBorders>
              <w:tl2br w:val="nil"/>
              <w:tr2bl w:val="nil"/>
            </w:tcBorders>
            <w:shd w:val="clear" w:color="auto" w:fill="auto"/>
            <w:vAlign w:val="center"/>
          </w:tcPr>
          <w:p>
            <w:pPr>
              <w:widowControl/>
              <w:spacing w:line="240" w:lineRule="exact"/>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行政确认</w:t>
            </w:r>
          </w:p>
        </w:tc>
        <w:tc>
          <w:tcPr>
            <w:tcW w:w="826" w:type="dxa"/>
            <w:tcBorders>
              <w:tl2br w:val="nil"/>
              <w:tr2bl w:val="nil"/>
            </w:tcBorders>
            <w:shd w:val="clear" w:color="auto" w:fill="auto"/>
            <w:vAlign w:val="center"/>
          </w:tcPr>
          <w:p>
            <w:pPr>
              <w:widowControl/>
              <w:spacing w:line="240" w:lineRule="exact"/>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lang w:bidi="ar"/>
              </w:rPr>
              <w:t>工程质量监督</w:t>
            </w:r>
            <w:r>
              <w:rPr>
                <w:rFonts w:hint="eastAsia" w:ascii="仿宋_GB2312" w:hAnsi="仿宋_GB2312" w:eastAsia="仿宋_GB2312" w:cs="仿宋_GB2312"/>
                <w:color w:val="auto"/>
                <w:kern w:val="0"/>
                <w:sz w:val="18"/>
                <w:szCs w:val="18"/>
                <w:lang w:eastAsia="zh-CN" w:bidi="ar"/>
              </w:rPr>
              <w:t>手续办理</w:t>
            </w:r>
          </w:p>
        </w:tc>
        <w:tc>
          <w:tcPr>
            <w:tcW w:w="3426" w:type="dxa"/>
            <w:tcBorders>
              <w:tl2br w:val="nil"/>
              <w:tr2bl w:val="nil"/>
            </w:tcBorders>
            <w:shd w:val="clear" w:color="auto" w:fill="auto"/>
            <w:vAlign w:val="center"/>
          </w:tcPr>
          <w:p>
            <w:pPr>
              <w:rPr>
                <w:rFonts w:hint="eastAsia" w:ascii="仿宋_GB2312" w:hAnsi="仿宋_GB2312" w:eastAsia="仿宋_GB2312" w:cs="仿宋_GB2312"/>
                <w:color w:val="auto"/>
                <w:kern w:val="0"/>
                <w:sz w:val="16"/>
                <w:szCs w:val="16"/>
                <w:lang w:bidi="ar"/>
              </w:rPr>
            </w:pPr>
            <w:r>
              <w:rPr>
                <w:rFonts w:hint="eastAsia" w:ascii="仿宋_GB2312" w:hAnsi="仿宋_GB2312" w:eastAsia="仿宋_GB2312" w:cs="仿宋_GB2312"/>
                <w:color w:val="auto"/>
                <w:kern w:val="0"/>
                <w:sz w:val="16"/>
                <w:szCs w:val="16"/>
                <w:lang w:bidi="ar"/>
              </w:rPr>
              <w:t>1.《河北省房屋建筑和市政基础设施工程质量监督管理实施办法》（冀建质〔2012〕175号）和《河北省住建厅关于修订&lt;房屋建筑和市政基础设施工程质量监督管理实施办法&gt;的通知》（冀建质〔2015〕46号）第九条及《河北省住建厅关于落实房屋建筑和市政基础设施工程质量承诺书制有关事项的通知》（冀建法改【2020】4号）的有关规定，监督机构在建设单位办理质量监督手续时，应当查验以下资料：(一)施工图设计文件审查报告及合格书：(二)施工、监理合同；(三)工程质量监督手续申报表及工程质量责任主体的资质证书、组织机构代码证和相关人员资格证书：(四)见证取样送检见证人授权书：(五)按要求签署《法定代表人授权书》；(六)按要求签署《质量终身责任承诺书》。质量监督手续查验应当填写《工程质量监督手续审查表》。经查验，上述资料符合要求的，监督机构出具《工程质量监督手续受理单》；不符合要求的，出具《工程质量监督手续不予受理单》。</w:t>
            </w:r>
          </w:p>
          <w:p>
            <w:pPr>
              <w:widowControl/>
              <w:spacing w:line="240" w:lineRule="exact"/>
              <w:textAlignment w:val="center"/>
              <w:rPr>
                <w:rFonts w:hint="eastAsia" w:ascii="仿宋_GB2312" w:hAnsi="仿宋_GB2312" w:eastAsia="仿宋_GB2312" w:cs="仿宋_GB2312"/>
                <w:color w:val="auto"/>
                <w:kern w:val="0"/>
                <w:sz w:val="16"/>
                <w:szCs w:val="16"/>
                <w:lang w:bidi="ar"/>
              </w:rPr>
            </w:pPr>
            <w:r>
              <w:rPr>
                <w:rFonts w:hint="eastAsia" w:ascii="仿宋_GB2312" w:hAnsi="仿宋_GB2312" w:eastAsia="仿宋_GB2312" w:cs="仿宋_GB2312"/>
                <w:color w:val="auto"/>
                <w:kern w:val="0"/>
                <w:sz w:val="16"/>
                <w:szCs w:val="16"/>
                <w:lang w:bidi="ar"/>
              </w:rPr>
              <w:t>2.《房屋建筑和市政基础设施工程质量监督管理规定》（住房和城乡建设部令第5号）第六条 对工程项目实施质量监督，应当依照下列程序进行:(一)受理建设单位办理质量监督手续;(二)制订工作计划并组织实;(三)对工程实体质量、工程质量责任主体和质量检测等单位的工程质量行为进行抽查、抽测;(四)监督</w:t>
            </w:r>
            <w:r>
              <w:rPr>
                <w:rFonts w:hint="eastAsia" w:ascii="仿宋_GB2312" w:hAnsi="仿宋_GB2312" w:eastAsia="仿宋_GB2312" w:cs="仿宋_GB2312"/>
                <w:color w:val="auto"/>
                <w:kern w:val="0"/>
                <w:sz w:val="16"/>
                <w:szCs w:val="16"/>
                <w:lang w:bidi="ar"/>
              </w:rPr>
              <w:fldChar w:fldCharType="begin"/>
            </w:r>
            <w:r>
              <w:rPr>
                <w:rFonts w:hint="eastAsia" w:ascii="仿宋_GB2312" w:hAnsi="仿宋_GB2312" w:eastAsia="仿宋_GB2312" w:cs="仿宋_GB2312"/>
                <w:color w:val="auto"/>
                <w:kern w:val="0"/>
                <w:sz w:val="16"/>
                <w:szCs w:val="16"/>
                <w:lang w:bidi="ar"/>
              </w:rPr>
              <w:instrText xml:space="preserve"> HYPERLINK "https://baike.so.com/doc/889927-940723.html" \t "https://baike.so.com/doc/_blank" </w:instrText>
            </w:r>
            <w:r>
              <w:rPr>
                <w:rFonts w:hint="eastAsia" w:ascii="仿宋_GB2312" w:hAnsi="仿宋_GB2312" w:eastAsia="仿宋_GB2312" w:cs="仿宋_GB2312"/>
                <w:color w:val="auto"/>
                <w:kern w:val="0"/>
                <w:sz w:val="16"/>
                <w:szCs w:val="16"/>
                <w:lang w:bidi="ar"/>
              </w:rPr>
              <w:fldChar w:fldCharType="separate"/>
            </w:r>
            <w:r>
              <w:rPr>
                <w:rFonts w:hint="eastAsia" w:ascii="仿宋_GB2312" w:hAnsi="仿宋_GB2312" w:eastAsia="仿宋_GB2312" w:cs="仿宋_GB2312"/>
                <w:color w:val="auto"/>
                <w:kern w:val="0"/>
                <w:sz w:val="16"/>
                <w:szCs w:val="16"/>
                <w:lang w:bidi="ar"/>
              </w:rPr>
              <w:t>工程竣工验收</w:t>
            </w:r>
            <w:r>
              <w:rPr>
                <w:rFonts w:hint="eastAsia" w:ascii="仿宋_GB2312" w:hAnsi="仿宋_GB2312" w:eastAsia="仿宋_GB2312" w:cs="仿宋_GB2312"/>
                <w:color w:val="auto"/>
                <w:kern w:val="0"/>
                <w:sz w:val="16"/>
                <w:szCs w:val="16"/>
                <w:lang w:bidi="ar"/>
              </w:rPr>
              <w:fldChar w:fldCharType="end"/>
            </w:r>
            <w:r>
              <w:rPr>
                <w:rFonts w:hint="eastAsia" w:ascii="仿宋_GB2312" w:hAnsi="仿宋_GB2312" w:eastAsia="仿宋_GB2312" w:cs="仿宋_GB2312"/>
                <w:color w:val="auto"/>
                <w:kern w:val="0"/>
                <w:sz w:val="16"/>
                <w:szCs w:val="16"/>
                <w:lang w:bidi="ar"/>
              </w:rPr>
              <w:t>，重点对验收的组织形式、程序等是否符合有关规定进行监督;(五)形成工程质量监督报告;(六)建立</w:t>
            </w:r>
            <w:r>
              <w:rPr>
                <w:rFonts w:hint="eastAsia" w:ascii="仿宋_GB2312" w:hAnsi="仿宋_GB2312" w:eastAsia="仿宋_GB2312" w:cs="仿宋_GB2312"/>
                <w:color w:val="auto"/>
                <w:kern w:val="0"/>
                <w:sz w:val="16"/>
                <w:szCs w:val="16"/>
                <w:lang w:bidi="ar"/>
              </w:rPr>
              <w:fldChar w:fldCharType="begin"/>
            </w:r>
            <w:r>
              <w:rPr>
                <w:rFonts w:hint="eastAsia" w:ascii="仿宋_GB2312" w:hAnsi="仿宋_GB2312" w:eastAsia="仿宋_GB2312" w:cs="仿宋_GB2312"/>
                <w:color w:val="auto"/>
                <w:kern w:val="0"/>
                <w:sz w:val="16"/>
                <w:szCs w:val="16"/>
                <w:lang w:bidi="ar"/>
              </w:rPr>
              <w:instrText xml:space="preserve"> HYPERLINK "https://baike.so.com/doc/8941681-9269043.html" \t "https://baike.so.com/doc/_blank" </w:instrText>
            </w:r>
            <w:r>
              <w:rPr>
                <w:rFonts w:hint="eastAsia" w:ascii="仿宋_GB2312" w:hAnsi="仿宋_GB2312" w:eastAsia="仿宋_GB2312" w:cs="仿宋_GB2312"/>
                <w:color w:val="auto"/>
                <w:kern w:val="0"/>
                <w:sz w:val="16"/>
                <w:szCs w:val="16"/>
                <w:lang w:bidi="ar"/>
              </w:rPr>
              <w:fldChar w:fldCharType="separate"/>
            </w:r>
            <w:r>
              <w:rPr>
                <w:rFonts w:hint="eastAsia" w:ascii="仿宋_GB2312" w:hAnsi="仿宋_GB2312" w:eastAsia="仿宋_GB2312" w:cs="仿宋_GB2312"/>
                <w:color w:val="auto"/>
                <w:kern w:val="0"/>
                <w:sz w:val="16"/>
                <w:szCs w:val="16"/>
                <w:lang w:bidi="ar"/>
              </w:rPr>
              <w:t>工程质量监督档案</w:t>
            </w:r>
            <w:r>
              <w:rPr>
                <w:rFonts w:hint="eastAsia" w:ascii="仿宋_GB2312" w:hAnsi="仿宋_GB2312" w:eastAsia="仿宋_GB2312" w:cs="仿宋_GB2312"/>
                <w:color w:val="auto"/>
                <w:kern w:val="0"/>
                <w:sz w:val="16"/>
                <w:szCs w:val="16"/>
                <w:lang w:bidi="ar"/>
              </w:rPr>
              <w:fldChar w:fldCharType="end"/>
            </w:r>
            <w:r>
              <w:rPr>
                <w:rFonts w:hint="eastAsia" w:ascii="仿宋_GB2312" w:hAnsi="仿宋_GB2312" w:eastAsia="仿宋_GB2312" w:cs="仿宋_GB2312"/>
                <w:color w:val="auto"/>
                <w:kern w:val="0"/>
                <w:sz w:val="16"/>
                <w:szCs w:val="16"/>
                <w:lang w:bidi="ar"/>
              </w:rPr>
              <w:t>。</w:t>
            </w:r>
          </w:p>
          <w:p>
            <w:pPr>
              <w:widowControl/>
              <w:spacing w:line="240" w:lineRule="exact"/>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kern w:val="0"/>
                <w:sz w:val="16"/>
                <w:szCs w:val="16"/>
                <w:lang w:bidi="ar"/>
              </w:rPr>
              <w:t>3.《建设工程质量管理条例》第十三条 建设单位在领取施工许可证或者开工报告前，应当按照国家有关规定办理工程质量监督手续。</w:t>
            </w:r>
            <w:bookmarkStart w:id="0" w:name="4803240-5019534-2_14"/>
            <w:bookmarkEnd w:id="0"/>
          </w:p>
        </w:tc>
        <w:tc>
          <w:tcPr>
            <w:tcW w:w="1134" w:type="dxa"/>
            <w:tcBorders>
              <w:tl2br w:val="nil"/>
              <w:tr2bl w:val="nil"/>
            </w:tcBorders>
            <w:shd w:val="clear" w:color="auto" w:fill="auto"/>
            <w:vAlign w:val="center"/>
          </w:tcPr>
          <w:p>
            <w:pPr>
              <w:widowControl/>
              <w:spacing w:line="240" w:lineRule="exact"/>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省住建厅</w:t>
            </w:r>
          </w:p>
        </w:tc>
        <w:tc>
          <w:tcPr>
            <w:tcW w:w="964" w:type="dxa"/>
            <w:tcBorders>
              <w:tl2br w:val="nil"/>
              <w:tr2bl w:val="nil"/>
            </w:tcBorders>
            <w:shd w:val="clear" w:color="auto" w:fill="auto"/>
            <w:vAlign w:val="center"/>
          </w:tcPr>
          <w:p>
            <w:pPr>
              <w:widowControl/>
              <w:spacing w:line="240" w:lineRule="exact"/>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i w:val="0"/>
                <w:color w:val="000000"/>
                <w:kern w:val="0"/>
                <w:sz w:val="18"/>
                <w:szCs w:val="18"/>
                <w:u w:val="none"/>
                <w:lang w:val="en-US" w:eastAsia="zh-CN" w:bidi="ar"/>
              </w:rPr>
              <w:t>市级</w:t>
            </w:r>
          </w:p>
        </w:tc>
        <w:tc>
          <w:tcPr>
            <w:tcW w:w="3966" w:type="dxa"/>
            <w:tcBorders>
              <w:tl2br w:val="nil"/>
              <w:tr2bl w:val="nil"/>
            </w:tcBorders>
            <w:shd w:val="clear" w:color="auto" w:fill="auto"/>
            <w:vAlign w:val="center"/>
          </w:tcPr>
          <w:p>
            <w:pPr>
              <w:widowControl/>
              <w:spacing w:line="240" w:lineRule="exact"/>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1.受理环节责任：查验申请材料，材料不完整的，应当一次性告知申请人需要补正的全部材料；收到申请人提交的全部补正材料后，应当作出受理或者不予受理的决定，不予受理的，应当告知理由。</w:t>
            </w:r>
          </w:p>
          <w:p>
            <w:pPr>
              <w:widowControl/>
              <w:spacing w:line="240" w:lineRule="exact"/>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2.审查阶段责任：材料审核，提出审查意见。</w:t>
            </w:r>
          </w:p>
          <w:p>
            <w:pPr>
              <w:widowControl/>
              <w:spacing w:line="240" w:lineRule="exact"/>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3.其他法律法规规章规定的应履行的责任。</w:t>
            </w:r>
          </w:p>
        </w:tc>
        <w:tc>
          <w:tcPr>
            <w:tcW w:w="3402" w:type="dxa"/>
            <w:tcBorders>
              <w:tl2br w:val="nil"/>
              <w:tr2bl w:val="nil"/>
            </w:tcBorders>
            <w:shd w:val="clear" w:color="auto" w:fill="auto"/>
            <w:vAlign w:val="center"/>
          </w:tcPr>
          <w:p>
            <w:pPr>
              <w:widowControl/>
              <w:spacing w:line="240" w:lineRule="exact"/>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因不履行或不正确履行行政职责，有下列情形的，行政机关及相关工作人员应承担相应责任：</w:t>
            </w:r>
          </w:p>
          <w:p>
            <w:pPr>
              <w:widowControl/>
              <w:spacing w:line="240" w:lineRule="exact"/>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1.符合申报条件不予受理、不予办理的；</w:t>
            </w:r>
          </w:p>
          <w:p>
            <w:pPr>
              <w:widowControl/>
              <w:spacing w:line="240" w:lineRule="exact"/>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2.不符合申报条件予以受理、办理的；</w:t>
            </w:r>
          </w:p>
          <w:p>
            <w:pPr>
              <w:widowControl/>
              <w:spacing w:line="240" w:lineRule="exact"/>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3.执法人员玩忽职守、滥用职权、循私舞弊的；</w:t>
            </w:r>
          </w:p>
          <w:p>
            <w:pPr>
              <w:widowControl/>
              <w:spacing w:line="240" w:lineRule="exact"/>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4.其他违反法律法规规章规定的行为。</w:t>
            </w:r>
          </w:p>
        </w:tc>
        <w:tc>
          <w:tcPr>
            <w:tcW w:w="567" w:type="dxa"/>
            <w:tcBorders>
              <w:tl2br w:val="nil"/>
              <w:tr2bl w:val="nil"/>
            </w:tcBorders>
            <w:shd w:val="clear" w:color="auto" w:fill="auto"/>
            <w:vAlign w:val="center"/>
          </w:tcPr>
          <w:p>
            <w:pPr>
              <w:spacing w:line="240" w:lineRule="exact"/>
              <w:jc w:val="center"/>
              <w:rPr>
                <w:rFonts w:ascii="仿宋_GB2312" w:hAnsi="仿宋_GB2312" w:eastAsia="仿宋_GB2312" w:cs="仿宋_GB2312"/>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957" w:hRule="atLeast"/>
        </w:trPr>
        <w:tc>
          <w:tcPr>
            <w:tcW w:w="544" w:type="dxa"/>
            <w:tcBorders>
              <w:tl2br w:val="nil"/>
              <w:tr2bl w:val="nil"/>
            </w:tcBorders>
            <w:shd w:val="clear" w:color="auto" w:fill="auto"/>
            <w:vAlign w:val="center"/>
          </w:tcPr>
          <w:p>
            <w:pPr>
              <w:widowControl/>
              <w:spacing w:line="240" w:lineRule="exact"/>
              <w:jc w:val="center"/>
              <w:textAlignment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kern w:val="0"/>
                <w:sz w:val="18"/>
                <w:szCs w:val="18"/>
                <w:lang w:val="en-US" w:eastAsia="zh-CN" w:bidi="ar"/>
              </w:rPr>
              <w:t>6</w:t>
            </w:r>
          </w:p>
        </w:tc>
        <w:tc>
          <w:tcPr>
            <w:tcW w:w="850" w:type="dxa"/>
            <w:tcBorders>
              <w:tl2br w:val="nil"/>
              <w:tr2bl w:val="nil"/>
            </w:tcBorders>
            <w:shd w:val="clear" w:color="auto" w:fill="auto"/>
            <w:vAlign w:val="center"/>
          </w:tcPr>
          <w:p>
            <w:pPr>
              <w:widowControl/>
              <w:spacing w:line="240" w:lineRule="exact"/>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行政确认</w:t>
            </w:r>
          </w:p>
        </w:tc>
        <w:tc>
          <w:tcPr>
            <w:tcW w:w="826" w:type="dxa"/>
            <w:tcBorders>
              <w:tl2br w:val="nil"/>
              <w:tr2bl w:val="nil"/>
            </w:tcBorders>
            <w:shd w:val="clear" w:color="auto" w:fill="auto"/>
            <w:vAlign w:val="center"/>
          </w:tcPr>
          <w:p>
            <w:pPr>
              <w:widowControl/>
              <w:spacing w:line="240" w:lineRule="exact"/>
              <w:jc w:val="left"/>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公有住房售房款使用确认</w:t>
            </w:r>
          </w:p>
        </w:tc>
        <w:tc>
          <w:tcPr>
            <w:tcW w:w="3426" w:type="dxa"/>
            <w:tcBorders>
              <w:tl2br w:val="nil"/>
              <w:tr2bl w:val="nil"/>
            </w:tcBorders>
            <w:shd w:val="clear" w:color="auto" w:fill="auto"/>
            <w:vAlign w:val="center"/>
          </w:tcPr>
          <w:p>
            <w:pPr>
              <w:widowControl/>
              <w:spacing w:line="240" w:lineRule="exact"/>
              <w:jc w:val="left"/>
              <w:textAlignment w:val="center"/>
              <w:rPr>
                <w:rFonts w:ascii="仿宋_GB2312" w:hAnsi="仿宋_GB2312" w:eastAsia="仿宋_GB2312" w:cs="仿宋_GB2312"/>
                <w:kern w:val="0"/>
                <w:sz w:val="18"/>
                <w:szCs w:val="18"/>
                <w:lang w:bidi="ar"/>
              </w:rPr>
            </w:pPr>
            <w:r>
              <w:rPr>
                <w:rFonts w:hint="eastAsia" w:ascii="仿宋_GB2312" w:hAnsi="仿宋_GB2312" w:eastAsia="仿宋_GB2312" w:cs="仿宋_GB2312"/>
                <w:kern w:val="0"/>
                <w:sz w:val="18"/>
                <w:szCs w:val="18"/>
                <w:lang w:bidi="ar"/>
              </w:rPr>
              <w:t>《住宅专项维修资金管理办法》（建设部、财政部165号令）第二条 商品住宅、售后公有住房住宅专项维修资金的交存、使用、管理和监督，适用本办法。</w:t>
            </w:r>
          </w:p>
          <w:p>
            <w:pPr>
              <w:widowControl/>
              <w:spacing w:line="240" w:lineRule="exact"/>
              <w:jc w:val="left"/>
              <w:textAlignment w:val="center"/>
              <w:rPr>
                <w:rFonts w:ascii="仿宋_GB2312" w:hAnsi="仿宋_GB2312" w:eastAsia="仿宋_GB2312" w:cs="仿宋_GB2312"/>
                <w:kern w:val="0"/>
                <w:sz w:val="18"/>
                <w:szCs w:val="18"/>
                <w:lang w:bidi="ar"/>
              </w:rPr>
            </w:pPr>
            <w:r>
              <w:rPr>
                <w:rFonts w:hint="eastAsia" w:ascii="仿宋_GB2312" w:hAnsi="仿宋_GB2312" w:eastAsia="仿宋_GB2312" w:cs="仿宋_GB2312"/>
                <w:kern w:val="0"/>
                <w:sz w:val="18"/>
                <w:szCs w:val="18"/>
                <w:lang w:bidi="ar"/>
              </w:rPr>
              <w:t>1. 《国务院办公厅转发国务院住房</w:t>
            </w:r>
          </w:p>
          <w:p>
            <w:pPr>
              <w:widowControl/>
              <w:spacing w:line="240" w:lineRule="exact"/>
              <w:jc w:val="left"/>
              <w:textAlignment w:val="center"/>
              <w:rPr>
                <w:rFonts w:ascii="仿宋_GB2312" w:hAnsi="仿宋_GB2312" w:eastAsia="仿宋_GB2312" w:cs="仿宋_GB2312"/>
                <w:kern w:val="0"/>
                <w:sz w:val="18"/>
                <w:szCs w:val="18"/>
                <w:lang w:bidi="ar"/>
              </w:rPr>
            </w:pPr>
            <w:r>
              <w:rPr>
                <w:rFonts w:hint="eastAsia" w:ascii="仿宋_GB2312" w:hAnsi="仿宋_GB2312" w:eastAsia="仿宋_GB2312" w:cs="仿宋_GB2312"/>
                <w:kern w:val="0"/>
                <w:sz w:val="18"/>
                <w:szCs w:val="18"/>
                <w:lang w:bidi="ar"/>
              </w:rPr>
              <w:t>制度改革领导小组关于加强国有住房出售收入管理意见的通知》；依据文号：国办发〔1996〕34 号；条款号：第二条、</w:t>
            </w:r>
          </w:p>
          <w:p>
            <w:pPr>
              <w:widowControl/>
              <w:spacing w:line="240" w:lineRule="exact"/>
              <w:jc w:val="left"/>
              <w:textAlignment w:val="center"/>
              <w:rPr>
                <w:rFonts w:ascii="仿宋_GB2312" w:hAnsi="仿宋_GB2312" w:eastAsia="仿宋_GB2312" w:cs="仿宋_GB2312"/>
                <w:kern w:val="0"/>
                <w:sz w:val="18"/>
                <w:szCs w:val="18"/>
                <w:lang w:bidi="ar"/>
              </w:rPr>
            </w:pPr>
            <w:r>
              <w:rPr>
                <w:rFonts w:hint="eastAsia" w:ascii="仿宋_GB2312" w:hAnsi="仿宋_GB2312" w:eastAsia="仿宋_GB2312" w:cs="仿宋_GB2312"/>
                <w:kern w:val="0"/>
                <w:sz w:val="18"/>
                <w:szCs w:val="18"/>
                <w:lang w:bidi="ar"/>
              </w:rPr>
              <w:t>第四条</w:t>
            </w:r>
          </w:p>
          <w:p>
            <w:pPr>
              <w:widowControl/>
              <w:spacing w:line="240" w:lineRule="exact"/>
              <w:jc w:val="left"/>
              <w:textAlignment w:val="center"/>
              <w:rPr>
                <w:rFonts w:ascii="仿宋_GB2312" w:hAnsi="仿宋_GB2312" w:eastAsia="仿宋_GB2312" w:cs="仿宋_GB2312"/>
                <w:kern w:val="0"/>
                <w:sz w:val="18"/>
                <w:szCs w:val="18"/>
                <w:lang w:bidi="ar"/>
              </w:rPr>
            </w:pPr>
            <w:r>
              <w:rPr>
                <w:rFonts w:hint="eastAsia" w:ascii="仿宋_GB2312" w:hAnsi="仿宋_GB2312" w:eastAsia="仿宋_GB2312" w:cs="仿宋_GB2312"/>
                <w:kern w:val="0"/>
                <w:sz w:val="18"/>
                <w:szCs w:val="18"/>
                <w:lang w:bidi="ar"/>
              </w:rPr>
              <w:t>2. 《河北省人民政府关于加快城镇</w:t>
            </w:r>
          </w:p>
          <w:p>
            <w:pPr>
              <w:widowControl/>
              <w:spacing w:line="240" w:lineRule="exact"/>
              <w:jc w:val="left"/>
              <w:textAlignment w:val="center"/>
              <w:rPr>
                <w:rFonts w:ascii="仿宋_GB2312" w:hAnsi="仿宋_GB2312" w:eastAsia="仿宋_GB2312" w:cs="仿宋_GB2312"/>
                <w:kern w:val="0"/>
                <w:sz w:val="18"/>
                <w:szCs w:val="18"/>
                <w:lang w:bidi="ar"/>
              </w:rPr>
            </w:pPr>
            <w:r>
              <w:rPr>
                <w:rFonts w:hint="eastAsia" w:ascii="仿宋_GB2312" w:hAnsi="仿宋_GB2312" w:eastAsia="仿宋_GB2312" w:cs="仿宋_GB2312"/>
                <w:kern w:val="0"/>
                <w:sz w:val="18"/>
                <w:szCs w:val="18"/>
                <w:lang w:bidi="ar"/>
              </w:rPr>
              <w:t>住房制度改革工作的通知》；依据</w:t>
            </w:r>
          </w:p>
          <w:p>
            <w:pPr>
              <w:widowControl/>
              <w:spacing w:line="240" w:lineRule="exact"/>
              <w:jc w:val="left"/>
              <w:textAlignment w:val="center"/>
              <w:rPr>
                <w:rFonts w:ascii="仿宋_GB2312" w:hAnsi="仿宋_GB2312" w:eastAsia="仿宋_GB2312" w:cs="仿宋_GB2312"/>
                <w:kern w:val="0"/>
                <w:sz w:val="18"/>
                <w:szCs w:val="18"/>
                <w:lang w:bidi="ar"/>
              </w:rPr>
            </w:pPr>
            <w:r>
              <w:rPr>
                <w:rFonts w:hint="eastAsia" w:ascii="仿宋_GB2312" w:hAnsi="仿宋_GB2312" w:eastAsia="仿宋_GB2312" w:cs="仿宋_GB2312"/>
                <w:kern w:val="0"/>
                <w:sz w:val="18"/>
                <w:szCs w:val="18"/>
                <w:lang w:bidi="ar"/>
              </w:rPr>
              <w:t>文号：冀政〔1996〕23 号；条款号：</w:t>
            </w:r>
          </w:p>
          <w:p>
            <w:pPr>
              <w:widowControl/>
              <w:spacing w:line="240" w:lineRule="exact"/>
              <w:jc w:val="left"/>
              <w:textAlignment w:val="center"/>
              <w:rPr>
                <w:rFonts w:ascii="仿宋_GB2312" w:hAnsi="仿宋_GB2312" w:eastAsia="仿宋_GB2312" w:cs="仿宋_GB2312"/>
                <w:kern w:val="0"/>
                <w:sz w:val="18"/>
                <w:szCs w:val="18"/>
                <w:lang w:bidi="ar"/>
              </w:rPr>
            </w:pPr>
            <w:r>
              <w:rPr>
                <w:rFonts w:hint="eastAsia" w:ascii="仿宋_GB2312" w:hAnsi="仿宋_GB2312" w:eastAsia="仿宋_GB2312" w:cs="仿宋_GB2312"/>
                <w:kern w:val="0"/>
                <w:sz w:val="18"/>
                <w:szCs w:val="18"/>
                <w:lang w:bidi="ar"/>
              </w:rPr>
              <w:t>第四条</w:t>
            </w:r>
          </w:p>
        </w:tc>
        <w:tc>
          <w:tcPr>
            <w:tcW w:w="1134" w:type="dxa"/>
            <w:tcBorders>
              <w:tl2br w:val="nil"/>
              <w:tr2bl w:val="nil"/>
            </w:tcBorders>
            <w:shd w:val="clear" w:color="auto" w:fill="auto"/>
            <w:vAlign w:val="center"/>
          </w:tcPr>
          <w:p>
            <w:pPr>
              <w:widowControl/>
              <w:spacing w:line="240" w:lineRule="exact"/>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省住建厅</w:t>
            </w:r>
          </w:p>
        </w:tc>
        <w:tc>
          <w:tcPr>
            <w:tcW w:w="964" w:type="dxa"/>
            <w:tcBorders>
              <w:tl2br w:val="nil"/>
              <w:tr2bl w:val="nil"/>
            </w:tcBorders>
            <w:shd w:val="clear" w:color="auto" w:fill="auto"/>
            <w:vAlign w:val="center"/>
          </w:tcPr>
          <w:p>
            <w:pPr>
              <w:widowControl/>
              <w:spacing w:line="240" w:lineRule="exact"/>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i w:val="0"/>
                <w:color w:val="000000"/>
                <w:kern w:val="0"/>
                <w:sz w:val="18"/>
                <w:szCs w:val="18"/>
                <w:u w:val="none"/>
                <w:lang w:val="en-US" w:eastAsia="zh-CN" w:bidi="ar"/>
              </w:rPr>
              <w:t>市级</w:t>
            </w:r>
          </w:p>
        </w:tc>
        <w:tc>
          <w:tcPr>
            <w:tcW w:w="3966" w:type="dxa"/>
            <w:tcBorders>
              <w:tl2br w:val="nil"/>
              <w:tr2bl w:val="nil"/>
            </w:tcBorders>
            <w:shd w:val="clear" w:color="auto" w:fill="auto"/>
            <w:vAlign w:val="center"/>
          </w:tcPr>
          <w:p>
            <w:pPr>
              <w:widowControl/>
              <w:spacing w:line="240" w:lineRule="exact"/>
              <w:jc w:val="left"/>
              <w:textAlignment w:val="center"/>
              <w:rPr>
                <w:rFonts w:ascii="仿宋_GB2312" w:hAnsi="仿宋_GB2312" w:eastAsia="仿宋_GB2312" w:cs="仿宋_GB2312"/>
                <w:kern w:val="0"/>
                <w:sz w:val="18"/>
                <w:szCs w:val="18"/>
                <w:lang w:bidi="ar"/>
              </w:rPr>
            </w:pPr>
            <w:r>
              <w:rPr>
                <w:rFonts w:hint="eastAsia" w:ascii="仿宋_GB2312" w:hAnsi="仿宋_GB2312" w:eastAsia="仿宋_GB2312" w:cs="仿宋_GB2312"/>
                <w:kern w:val="0"/>
                <w:sz w:val="18"/>
                <w:szCs w:val="18"/>
                <w:lang w:bidi="ar"/>
              </w:rPr>
              <w:t>1.受理责任:公示依法应当提交的材料;一次性告知补正材料、依法受理或不予受理（不予受理的应当告知理由）。</w:t>
            </w:r>
          </w:p>
          <w:p>
            <w:pPr>
              <w:widowControl/>
              <w:spacing w:line="240" w:lineRule="exact"/>
              <w:jc w:val="left"/>
              <w:textAlignment w:val="center"/>
              <w:rPr>
                <w:rFonts w:ascii="仿宋_GB2312" w:hAnsi="仿宋_GB2312" w:eastAsia="仿宋_GB2312" w:cs="仿宋_GB2312"/>
                <w:kern w:val="0"/>
                <w:sz w:val="18"/>
                <w:szCs w:val="18"/>
                <w:lang w:bidi="ar"/>
              </w:rPr>
            </w:pPr>
            <w:r>
              <w:rPr>
                <w:rFonts w:hint="eastAsia" w:ascii="仿宋_GB2312" w:hAnsi="仿宋_GB2312" w:eastAsia="仿宋_GB2312" w:cs="仿宋_GB2312"/>
                <w:kern w:val="0"/>
                <w:sz w:val="18"/>
                <w:szCs w:val="18"/>
                <w:lang w:bidi="ar"/>
              </w:rPr>
              <w:t>2.审查责任:确定提交资料是否符合要求，现场实地检查项目情况是否属实。</w:t>
            </w:r>
          </w:p>
          <w:p>
            <w:pPr>
              <w:widowControl/>
              <w:spacing w:line="240" w:lineRule="exact"/>
              <w:jc w:val="left"/>
              <w:textAlignment w:val="center"/>
              <w:rPr>
                <w:rFonts w:ascii="仿宋_GB2312" w:hAnsi="仿宋_GB2312" w:eastAsia="仿宋_GB2312" w:cs="仿宋_GB2312"/>
                <w:kern w:val="0"/>
                <w:sz w:val="18"/>
                <w:szCs w:val="18"/>
                <w:lang w:bidi="ar"/>
              </w:rPr>
            </w:pPr>
            <w:r>
              <w:rPr>
                <w:rFonts w:hint="eastAsia" w:ascii="仿宋_GB2312" w:hAnsi="仿宋_GB2312" w:eastAsia="仿宋_GB2312" w:cs="仿宋_GB2312"/>
                <w:kern w:val="0"/>
                <w:sz w:val="18"/>
                <w:szCs w:val="18"/>
                <w:lang w:bidi="ar"/>
              </w:rPr>
              <w:t>3.决定责任:当场作出同意或不同意结论，合格的出具手续，不合格的告知存在的问题，整改后重新报备。</w:t>
            </w:r>
          </w:p>
          <w:p>
            <w:pPr>
              <w:widowControl/>
              <w:spacing w:line="240" w:lineRule="exact"/>
              <w:jc w:val="left"/>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4.其他法律法规规章文件规定应履行的责任。</w:t>
            </w:r>
          </w:p>
        </w:tc>
        <w:tc>
          <w:tcPr>
            <w:tcW w:w="3402" w:type="dxa"/>
            <w:tcBorders>
              <w:tl2br w:val="nil"/>
              <w:tr2bl w:val="nil"/>
            </w:tcBorders>
            <w:shd w:val="clear" w:color="auto" w:fill="auto"/>
            <w:vAlign w:val="center"/>
          </w:tcPr>
          <w:p>
            <w:pPr>
              <w:widowControl/>
              <w:spacing w:line="240" w:lineRule="exact"/>
              <w:jc w:val="left"/>
              <w:textAlignment w:val="center"/>
              <w:rPr>
                <w:rFonts w:ascii="仿宋_GB2312" w:hAnsi="仿宋_GB2312" w:eastAsia="仿宋_GB2312" w:cs="仿宋_GB2312"/>
                <w:kern w:val="0"/>
                <w:sz w:val="18"/>
                <w:szCs w:val="18"/>
                <w:lang w:bidi="ar"/>
              </w:rPr>
            </w:pPr>
            <w:r>
              <w:rPr>
                <w:rFonts w:hint="eastAsia" w:ascii="仿宋_GB2312" w:hAnsi="仿宋_GB2312" w:eastAsia="仿宋_GB2312" w:cs="仿宋_GB2312"/>
                <w:kern w:val="0"/>
                <w:sz w:val="18"/>
                <w:szCs w:val="18"/>
                <w:lang w:bidi="ar"/>
              </w:rPr>
              <w:t>因不履行或不正确履行行政职责，有下列情形的，行政机关及相关工作人员应承担相应责任：</w:t>
            </w:r>
          </w:p>
          <w:p>
            <w:pPr>
              <w:widowControl/>
              <w:spacing w:line="240" w:lineRule="exact"/>
              <w:jc w:val="left"/>
              <w:textAlignment w:val="center"/>
              <w:rPr>
                <w:rFonts w:ascii="仿宋_GB2312" w:hAnsi="仿宋_GB2312" w:eastAsia="仿宋_GB2312" w:cs="仿宋_GB2312"/>
                <w:kern w:val="0"/>
                <w:sz w:val="18"/>
                <w:szCs w:val="18"/>
                <w:lang w:bidi="ar"/>
              </w:rPr>
            </w:pPr>
            <w:r>
              <w:rPr>
                <w:rFonts w:hint="eastAsia" w:ascii="仿宋_GB2312" w:hAnsi="仿宋_GB2312" w:eastAsia="仿宋_GB2312" w:cs="仿宋_GB2312"/>
                <w:kern w:val="0"/>
                <w:sz w:val="18"/>
                <w:szCs w:val="18"/>
                <w:lang w:bidi="ar"/>
              </w:rPr>
              <w:t>1.对符合受理条件的行政认定申请不予受理的；</w:t>
            </w:r>
          </w:p>
          <w:p>
            <w:pPr>
              <w:widowControl/>
              <w:spacing w:line="240" w:lineRule="exact"/>
              <w:jc w:val="left"/>
              <w:textAlignment w:val="center"/>
              <w:rPr>
                <w:rFonts w:ascii="仿宋_GB2312" w:hAnsi="仿宋_GB2312" w:eastAsia="仿宋_GB2312" w:cs="仿宋_GB2312"/>
                <w:kern w:val="0"/>
                <w:sz w:val="18"/>
                <w:szCs w:val="18"/>
                <w:lang w:bidi="ar"/>
              </w:rPr>
            </w:pPr>
            <w:r>
              <w:rPr>
                <w:rFonts w:hint="eastAsia" w:ascii="仿宋_GB2312" w:hAnsi="仿宋_GB2312" w:eastAsia="仿宋_GB2312" w:cs="仿宋_GB2312"/>
                <w:kern w:val="0"/>
                <w:sz w:val="18"/>
                <w:szCs w:val="18"/>
                <w:lang w:bidi="ar"/>
              </w:rPr>
              <w:t>2.未严格按照相关政策、法律、法规履行审查义务，对应当予以认定的不予认定，或者对不应认定的予以认定；</w:t>
            </w:r>
          </w:p>
          <w:p>
            <w:pPr>
              <w:widowControl/>
              <w:spacing w:line="240" w:lineRule="exact"/>
              <w:jc w:val="left"/>
              <w:textAlignment w:val="center"/>
              <w:rPr>
                <w:rFonts w:ascii="仿宋_GB2312" w:hAnsi="仿宋_GB2312" w:eastAsia="仿宋_GB2312" w:cs="仿宋_GB2312"/>
                <w:kern w:val="0"/>
                <w:sz w:val="18"/>
                <w:szCs w:val="18"/>
                <w:lang w:bidi="ar"/>
              </w:rPr>
            </w:pPr>
            <w:r>
              <w:rPr>
                <w:rFonts w:hint="eastAsia" w:ascii="仿宋_GB2312" w:hAnsi="仿宋_GB2312" w:eastAsia="仿宋_GB2312" w:cs="仿宋_GB2312"/>
                <w:kern w:val="0"/>
                <w:sz w:val="18"/>
                <w:szCs w:val="18"/>
                <w:lang w:bidi="ar"/>
              </w:rPr>
              <w:t>3.工作人员滥用职权、徇私舞弊、玩忽职守的；</w:t>
            </w:r>
          </w:p>
          <w:p>
            <w:pPr>
              <w:widowControl/>
              <w:spacing w:line="240" w:lineRule="exact"/>
              <w:jc w:val="left"/>
              <w:textAlignment w:val="center"/>
              <w:rPr>
                <w:rFonts w:ascii="仿宋_GB2312" w:hAnsi="仿宋_GB2312" w:eastAsia="仿宋_GB2312" w:cs="仿宋_GB2312"/>
                <w:kern w:val="0"/>
                <w:sz w:val="18"/>
                <w:szCs w:val="18"/>
                <w:lang w:bidi="ar"/>
              </w:rPr>
            </w:pPr>
            <w:r>
              <w:rPr>
                <w:rFonts w:hint="eastAsia" w:ascii="仿宋_GB2312" w:hAnsi="仿宋_GB2312" w:eastAsia="仿宋_GB2312" w:cs="仿宋_GB2312"/>
                <w:kern w:val="0"/>
                <w:sz w:val="18"/>
                <w:szCs w:val="18"/>
                <w:lang w:bidi="ar"/>
              </w:rPr>
              <w:t>4.工作人员索贿、受贿，谋取不正当利益的；</w:t>
            </w:r>
          </w:p>
          <w:p>
            <w:pPr>
              <w:widowControl/>
              <w:spacing w:line="240" w:lineRule="exact"/>
              <w:jc w:val="left"/>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5.其他违反法律法规规章文件规定的行为。</w:t>
            </w:r>
          </w:p>
        </w:tc>
        <w:tc>
          <w:tcPr>
            <w:tcW w:w="567" w:type="dxa"/>
            <w:tcBorders>
              <w:tl2br w:val="nil"/>
              <w:tr2bl w:val="nil"/>
            </w:tcBorders>
            <w:shd w:val="clear" w:color="auto" w:fill="auto"/>
            <w:vAlign w:val="center"/>
          </w:tcPr>
          <w:p>
            <w:pPr>
              <w:spacing w:line="240" w:lineRule="exact"/>
              <w:jc w:val="center"/>
              <w:rPr>
                <w:rFonts w:ascii="仿宋_GB2312" w:hAnsi="仿宋_GB2312" w:eastAsia="仿宋_GB2312" w:cs="仿宋_GB231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957" w:hRule="atLeast"/>
        </w:trPr>
        <w:tc>
          <w:tcPr>
            <w:tcW w:w="544" w:type="dxa"/>
            <w:tcBorders>
              <w:tl2br w:val="nil"/>
              <w:tr2bl w:val="nil"/>
            </w:tcBorders>
            <w:shd w:val="clear" w:color="auto" w:fill="auto"/>
            <w:vAlign w:val="center"/>
          </w:tcPr>
          <w:p>
            <w:pPr>
              <w:widowControl/>
              <w:spacing w:line="240" w:lineRule="exact"/>
              <w:jc w:val="center"/>
              <w:textAlignment w:val="center"/>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kern w:val="0"/>
                <w:sz w:val="18"/>
                <w:szCs w:val="18"/>
                <w:lang w:val="en-US" w:eastAsia="zh-CN" w:bidi="ar"/>
              </w:rPr>
              <w:t>7</w:t>
            </w:r>
          </w:p>
        </w:tc>
        <w:tc>
          <w:tcPr>
            <w:tcW w:w="850" w:type="dxa"/>
            <w:tcBorders>
              <w:tl2br w:val="nil"/>
              <w:tr2bl w:val="nil"/>
            </w:tcBorders>
            <w:shd w:val="clear" w:color="auto" w:fill="auto"/>
            <w:vAlign w:val="center"/>
          </w:tcPr>
          <w:p>
            <w:pPr>
              <w:widowControl/>
              <w:spacing w:line="240" w:lineRule="exact"/>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行政确认</w:t>
            </w:r>
          </w:p>
        </w:tc>
        <w:tc>
          <w:tcPr>
            <w:tcW w:w="826" w:type="dxa"/>
            <w:tcBorders>
              <w:tl2br w:val="nil"/>
              <w:tr2bl w:val="nil"/>
            </w:tcBorders>
            <w:shd w:val="clear" w:color="auto" w:fill="auto"/>
            <w:vAlign w:val="center"/>
          </w:tcPr>
          <w:p>
            <w:pPr>
              <w:widowControl/>
              <w:spacing w:line="240" w:lineRule="exact"/>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招投标情况书面报告提交</w:t>
            </w:r>
          </w:p>
        </w:tc>
        <w:tc>
          <w:tcPr>
            <w:tcW w:w="3426" w:type="dxa"/>
            <w:tcBorders>
              <w:tl2br w:val="nil"/>
              <w:tr2bl w:val="nil"/>
            </w:tcBorders>
            <w:shd w:val="clear" w:color="auto" w:fill="auto"/>
            <w:vAlign w:val="center"/>
          </w:tcPr>
          <w:p>
            <w:pPr>
              <w:widowControl/>
              <w:spacing w:line="240" w:lineRule="exact"/>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1.《中华人民共和国招标投标法》（主席令第21号）第四十七条 依法必须进行招标的项目，招标人应当自确定中标人之日起十五日内，向有关行政监督部门提交招标投标情况的书面报告。</w:t>
            </w:r>
          </w:p>
          <w:p>
            <w:pPr>
              <w:widowControl/>
              <w:spacing w:line="240" w:lineRule="exact"/>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 xml:space="preserve">2.《房屋建筑与市政基础设施工程施工招标投标管理办法》（建设部令第89号）第四十四条 依法必须进行施工招标的工程，招标人应当自确定中标人之日起15日内，向工程所在地的县级以上地方人民政府建设行政主管部门提交施工招标投标情况的书面报告。 </w:t>
            </w:r>
          </w:p>
          <w:p>
            <w:pPr>
              <w:widowControl/>
              <w:spacing w:line="240" w:lineRule="exact"/>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 xml:space="preserve">3.《河北省建筑条例》（河北省第十届人民代表大会常务委员会公告第22号）第十八条 依法必须进行招标的建筑工程的招标人应当自确定中标人之日起十五日内，向建设行政主管部门提交招标投标情况的书面报告。 </w:t>
            </w:r>
          </w:p>
        </w:tc>
        <w:tc>
          <w:tcPr>
            <w:tcW w:w="1134" w:type="dxa"/>
            <w:tcBorders>
              <w:tl2br w:val="nil"/>
              <w:tr2bl w:val="nil"/>
            </w:tcBorders>
            <w:shd w:val="clear" w:color="auto" w:fill="auto"/>
            <w:vAlign w:val="center"/>
          </w:tcPr>
          <w:p>
            <w:pPr>
              <w:widowControl/>
              <w:spacing w:line="240" w:lineRule="exact"/>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省住建厅</w:t>
            </w:r>
          </w:p>
        </w:tc>
        <w:tc>
          <w:tcPr>
            <w:tcW w:w="964" w:type="dxa"/>
            <w:tcBorders>
              <w:tl2br w:val="nil"/>
              <w:tr2bl w:val="nil"/>
            </w:tcBorders>
            <w:shd w:val="clear" w:color="auto" w:fill="auto"/>
            <w:vAlign w:val="center"/>
          </w:tcPr>
          <w:p>
            <w:pPr>
              <w:widowControl/>
              <w:spacing w:line="240" w:lineRule="exact"/>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i w:val="0"/>
                <w:color w:val="000000"/>
                <w:kern w:val="0"/>
                <w:sz w:val="18"/>
                <w:szCs w:val="18"/>
                <w:u w:val="none"/>
                <w:lang w:val="en-US" w:eastAsia="zh-CN" w:bidi="ar"/>
              </w:rPr>
              <w:t>市级</w:t>
            </w:r>
          </w:p>
        </w:tc>
        <w:tc>
          <w:tcPr>
            <w:tcW w:w="3966" w:type="dxa"/>
            <w:tcBorders>
              <w:tl2br w:val="nil"/>
              <w:tr2bl w:val="nil"/>
            </w:tcBorders>
            <w:shd w:val="clear" w:color="auto" w:fill="auto"/>
            <w:vAlign w:val="center"/>
          </w:tcPr>
          <w:p>
            <w:pPr>
              <w:widowControl/>
              <w:spacing w:line="240" w:lineRule="exact"/>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1.受理责任：申请人提交符合法定要求的备案资料，即提交备案申请。申请资料齐全、符合法定要求的，应当受理申请；申请资料不齐全或者不符合法定要求的，应当告知申请人需要补正的全部内容；不得要求申请人提交无关的材料；不符合条件的，不予受理。</w:t>
            </w:r>
          </w:p>
          <w:p>
            <w:pPr>
              <w:widowControl/>
              <w:spacing w:line="240" w:lineRule="exact"/>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2.审查责任：符合法定备案要求的，核准后予以备案。不符合法定备案要求的，打回并说明原因。</w:t>
            </w:r>
          </w:p>
          <w:p>
            <w:pPr>
              <w:widowControl/>
              <w:spacing w:line="240" w:lineRule="exact"/>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3.其他法律法规规章文件规定应履行的责任。</w:t>
            </w:r>
          </w:p>
        </w:tc>
        <w:tc>
          <w:tcPr>
            <w:tcW w:w="3402" w:type="dxa"/>
            <w:tcBorders>
              <w:tl2br w:val="nil"/>
              <w:tr2bl w:val="nil"/>
            </w:tcBorders>
            <w:shd w:val="clear" w:color="auto" w:fill="auto"/>
            <w:vAlign w:val="center"/>
          </w:tcPr>
          <w:p>
            <w:pPr>
              <w:widowControl/>
              <w:spacing w:line="240" w:lineRule="exact"/>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因不履行或不正确履行行政职责，有下列情形的，行政机关及相关工作人员应承担相应责任：</w:t>
            </w:r>
          </w:p>
          <w:p>
            <w:pPr>
              <w:widowControl/>
              <w:spacing w:line="240" w:lineRule="exact"/>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1.对符合备案受理条件而不予备案的；</w:t>
            </w:r>
          </w:p>
          <w:p>
            <w:pPr>
              <w:widowControl/>
              <w:spacing w:line="240" w:lineRule="exact"/>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2.对不符合条件规定的备案申请予以受理的；</w:t>
            </w:r>
          </w:p>
          <w:p>
            <w:pPr>
              <w:widowControl/>
              <w:spacing w:line="240" w:lineRule="exact"/>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3.擅自取消或停止备案的；</w:t>
            </w:r>
          </w:p>
          <w:p>
            <w:pPr>
              <w:widowControl/>
              <w:spacing w:line="240" w:lineRule="exact"/>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4.在办理备案或变更备案时，变相收取费用的；</w:t>
            </w:r>
          </w:p>
          <w:p>
            <w:pPr>
              <w:widowControl/>
              <w:spacing w:line="240" w:lineRule="exact"/>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5.在备案中玩忽职守、滥用职权的；</w:t>
            </w:r>
          </w:p>
          <w:p>
            <w:pPr>
              <w:widowControl/>
              <w:spacing w:line="240" w:lineRule="exact"/>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6.在备案中发生腐败行为的；</w:t>
            </w:r>
          </w:p>
          <w:p>
            <w:pPr>
              <w:widowControl/>
              <w:spacing w:line="240" w:lineRule="exact"/>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7.其他违反法律法规规章文件规定的行为。</w:t>
            </w:r>
          </w:p>
        </w:tc>
        <w:tc>
          <w:tcPr>
            <w:tcW w:w="567" w:type="dxa"/>
            <w:tcBorders>
              <w:tl2br w:val="nil"/>
              <w:tr2bl w:val="nil"/>
            </w:tcBorders>
            <w:shd w:val="clear" w:color="auto" w:fill="auto"/>
            <w:vAlign w:val="center"/>
          </w:tcPr>
          <w:p>
            <w:pPr>
              <w:spacing w:line="240" w:lineRule="exact"/>
              <w:jc w:val="center"/>
              <w:rPr>
                <w:rFonts w:ascii="仿宋_GB2312" w:hAnsi="仿宋_GB2312" w:eastAsia="仿宋_GB2312" w:cs="仿宋_GB2312"/>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957" w:hRule="atLeast"/>
        </w:trPr>
        <w:tc>
          <w:tcPr>
            <w:tcW w:w="544" w:type="dxa"/>
            <w:tcBorders>
              <w:tl2br w:val="nil"/>
              <w:tr2bl w:val="nil"/>
            </w:tcBorders>
            <w:shd w:val="clear" w:color="auto" w:fill="auto"/>
            <w:vAlign w:val="center"/>
          </w:tcPr>
          <w:p>
            <w:pPr>
              <w:widowControl/>
              <w:spacing w:line="240" w:lineRule="exact"/>
              <w:jc w:val="center"/>
              <w:textAlignment w:val="center"/>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kern w:val="0"/>
                <w:sz w:val="18"/>
                <w:szCs w:val="18"/>
                <w:lang w:val="en-US" w:eastAsia="zh-CN" w:bidi="ar"/>
              </w:rPr>
              <w:t>8</w:t>
            </w:r>
          </w:p>
        </w:tc>
        <w:tc>
          <w:tcPr>
            <w:tcW w:w="850" w:type="dxa"/>
            <w:tcBorders>
              <w:tl2br w:val="nil"/>
              <w:tr2bl w:val="nil"/>
            </w:tcBorders>
            <w:shd w:val="clear" w:color="auto" w:fill="auto"/>
            <w:vAlign w:val="center"/>
          </w:tcPr>
          <w:p>
            <w:pPr>
              <w:widowControl/>
              <w:spacing w:line="240" w:lineRule="exact"/>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行政确认</w:t>
            </w:r>
          </w:p>
        </w:tc>
        <w:tc>
          <w:tcPr>
            <w:tcW w:w="826" w:type="dxa"/>
            <w:tcBorders>
              <w:tl2br w:val="nil"/>
              <w:tr2bl w:val="nil"/>
            </w:tcBorders>
            <w:shd w:val="clear" w:color="auto" w:fill="auto"/>
            <w:vAlign w:val="center"/>
          </w:tcPr>
          <w:p>
            <w:pPr>
              <w:widowControl/>
              <w:spacing w:line="240" w:lineRule="exact"/>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房产信息查询</w:t>
            </w:r>
          </w:p>
        </w:tc>
        <w:tc>
          <w:tcPr>
            <w:tcW w:w="3426" w:type="dxa"/>
            <w:tcBorders>
              <w:tl2br w:val="nil"/>
              <w:tr2bl w:val="nil"/>
            </w:tcBorders>
            <w:shd w:val="clear" w:color="auto" w:fill="auto"/>
            <w:vAlign w:val="center"/>
          </w:tcPr>
          <w:p>
            <w:pPr>
              <w:widowControl/>
              <w:spacing w:line="240" w:lineRule="exact"/>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1.《最高人民法院、国土资源部、建设部关于依法规范人民法院执行和国土资源、房地产管理部门协助执行若干问题的通知》（法发【2004】5号）十五、下列房屋虽未进行房屋所有权登记，人民法院也可以进行预查封： （一）作为被执行人的房地产开发企业，已办理了商品房预售许可证且尚未出售的房屋；（二）被执行人购买的已由房地产开发企业办理了房屋权属初始登记的房屋； （三）被执行人购买的办理了商品房预售合同登记备案手续或者商品房预告登记的房屋。十六、国土资源、房地产管理部门应当依据人民法院的协助执行通知书和所附的裁定书办理预查封登记。土地、房屋权属在预查封期间登记在被执行人名下的，预查封登记自动转为查封登记，预查封转为正式查封后，查封期限从预查封之日起开始计算。</w:t>
            </w:r>
          </w:p>
          <w:p>
            <w:pPr>
              <w:widowControl/>
              <w:spacing w:line="240" w:lineRule="exact"/>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2.最高人民法院、最高人民檢察院、公安部等 15 部门关于印发《公安机关办理刑事案件适用查封、冻结措施有关规定》的通知（公通字【2013】30 号）第十七条 对下列尚未进行权属登记的房屋，公安机关可以按照本规定进行查封：（一）涉案的房地产开发企业已经办理商品房预售许可证但尚未出售的房屋；（二）犯罪嫌疑人购买的已经由房地产开发企业办理房屋权属初始登记的房屋；（三）犯罪嫌疑人购买的已经办理商品房预售合同登记备案手续或者预购商品房预告登记的房屋</w:t>
            </w:r>
          </w:p>
        </w:tc>
        <w:tc>
          <w:tcPr>
            <w:tcW w:w="1134" w:type="dxa"/>
            <w:tcBorders>
              <w:tl2br w:val="nil"/>
              <w:tr2bl w:val="nil"/>
            </w:tcBorders>
            <w:shd w:val="clear" w:color="auto" w:fill="auto"/>
            <w:vAlign w:val="center"/>
          </w:tcPr>
          <w:p>
            <w:pPr>
              <w:widowControl/>
              <w:spacing w:line="240" w:lineRule="exact"/>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省住建厅</w:t>
            </w:r>
          </w:p>
        </w:tc>
        <w:tc>
          <w:tcPr>
            <w:tcW w:w="964" w:type="dxa"/>
            <w:tcBorders>
              <w:tl2br w:val="nil"/>
              <w:tr2bl w:val="nil"/>
            </w:tcBorders>
            <w:shd w:val="clear" w:color="auto" w:fill="auto"/>
            <w:vAlign w:val="center"/>
          </w:tcPr>
          <w:p>
            <w:pPr>
              <w:widowControl/>
              <w:spacing w:line="240" w:lineRule="exact"/>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i w:val="0"/>
                <w:color w:val="000000"/>
                <w:kern w:val="0"/>
                <w:sz w:val="18"/>
                <w:szCs w:val="18"/>
                <w:u w:val="none"/>
                <w:lang w:val="en-US" w:eastAsia="zh-CN" w:bidi="ar"/>
              </w:rPr>
              <w:t>市级</w:t>
            </w:r>
          </w:p>
        </w:tc>
        <w:tc>
          <w:tcPr>
            <w:tcW w:w="3966" w:type="dxa"/>
            <w:tcBorders>
              <w:tl2br w:val="nil"/>
              <w:tr2bl w:val="nil"/>
            </w:tcBorders>
            <w:shd w:val="clear" w:color="auto" w:fill="auto"/>
            <w:vAlign w:val="center"/>
          </w:tcPr>
          <w:p>
            <w:pPr>
              <w:widowControl/>
              <w:spacing w:line="240" w:lineRule="exact"/>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1.受理责任:公示应当提交的材料;一次性告知补正材料；</w:t>
            </w:r>
          </w:p>
          <w:p>
            <w:pPr>
              <w:widowControl/>
              <w:spacing w:line="240" w:lineRule="exact"/>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2.审核责任：审核有关材料;</w:t>
            </w:r>
          </w:p>
          <w:p>
            <w:pPr>
              <w:widowControl/>
              <w:spacing w:line="240" w:lineRule="exact"/>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3.决定责任：符合要求的，给予办理；不符合要求的，通知当事人；</w:t>
            </w:r>
          </w:p>
          <w:p>
            <w:pPr>
              <w:widowControl/>
              <w:spacing w:line="240" w:lineRule="exact"/>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4.其他违反法律法规规章文件规定应履行的责任。</w:t>
            </w:r>
          </w:p>
        </w:tc>
        <w:tc>
          <w:tcPr>
            <w:tcW w:w="3402" w:type="dxa"/>
            <w:tcBorders>
              <w:tl2br w:val="nil"/>
              <w:tr2bl w:val="nil"/>
            </w:tcBorders>
            <w:shd w:val="clear" w:color="auto" w:fill="auto"/>
            <w:vAlign w:val="center"/>
          </w:tcPr>
          <w:p>
            <w:pPr>
              <w:widowControl/>
              <w:spacing w:line="240" w:lineRule="exact"/>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因不履行或不正确履行行政职责，有下列情形的，行政机关及相关工作人员应承担相应责任：</w:t>
            </w:r>
          </w:p>
          <w:p>
            <w:pPr>
              <w:widowControl/>
              <w:spacing w:line="240" w:lineRule="exact"/>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1.依法应当受理而不受理的；</w:t>
            </w:r>
          </w:p>
          <w:p>
            <w:pPr>
              <w:widowControl/>
              <w:spacing w:line="240" w:lineRule="exact"/>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2.未一次性告知补正材料的；</w:t>
            </w:r>
          </w:p>
          <w:p>
            <w:pPr>
              <w:widowControl/>
              <w:spacing w:line="240" w:lineRule="exact"/>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3.依法应当办理而不办理的；</w:t>
            </w:r>
          </w:p>
          <w:p>
            <w:pPr>
              <w:widowControl/>
              <w:spacing w:line="240" w:lineRule="exact"/>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4.其他违反法律法规规章文件规定行为的。</w:t>
            </w:r>
          </w:p>
        </w:tc>
        <w:tc>
          <w:tcPr>
            <w:tcW w:w="567" w:type="dxa"/>
            <w:tcBorders>
              <w:tl2br w:val="nil"/>
              <w:tr2bl w:val="nil"/>
            </w:tcBorders>
            <w:shd w:val="clear" w:color="auto" w:fill="auto"/>
            <w:vAlign w:val="center"/>
          </w:tcPr>
          <w:p>
            <w:pPr>
              <w:spacing w:line="240" w:lineRule="exact"/>
              <w:jc w:val="center"/>
              <w:rPr>
                <w:rFonts w:ascii="仿宋_GB2312" w:hAnsi="仿宋_GB2312" w:eastAsia="仿宋_GB2312" w:cs="仿宋_GB2312"/>
                <w:color w:val="000000"/>
                <w:sz w:val="18"/>
                <w:szCs w:val="18"/>
              </w:rPr>
            </w:pPr>
          </w:p>
        </w:tc>
      </w:tr>
    </w:tbl>
    <w:p>
      <w:pPr>
        <w:spacing w:line="240" w:lineRule="exact"/>
        <w:rPr>
          <w:rFonts w:ascii="仿宋_GB2312" w:hAnsi="仿宋_GB2312" w:eastAsia="仿宋_GB2312" w:cs="仿宋_GB2312"/>
          <w:sz w:val="18"/>
          <w:szCs w:val="18"/>
        </w:rPr>
      </w:pPr>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0ZGViNGFkYzdjNDkyMGNhY2RlNjBmMzEzNGE1NDUifQ=="/>
  </w:docVars>
  <w:rsids>
    <w:rsidRoot w:val="4B695AC4"/>
    <w:rsid w:val="000E74C8"/>
    <w:rsid w:val="00943C3F"/>
    <w:rsid w:val="00D11FA3"/>
    <w:rsid w:val="01F012F4"/>
    <w:rsid w:val="02985500"/>
    <w:rsid w:val="06596E2A"/>
    <w:rsid w:val="10DD5C36"/>
    <w:rsid w:val="11734730"/>
    <w:rsid w:val="15497286"/>
    <w:rsid w:val="22735295"/>
    <w:rsid w:val="2A4A66AD"/>
    <w:rsid w:val="2E722F58"/>
    <w:rsid w:val="302C7159"/>
    <w:rsid w:val="3F30689B"/>
    <w:rsid w:val="420536C5"/>
    <w:rsid w:val="4B695AC4"/>
    <w:rsid w:val="636C188E"/>
    <w:rsid w:val="660E4721"/>
    <w:rsid w:val="6DB53009"/>
    <w:rsid w:val="6F5C14A3"/>
    <w:rsid w:val="737B4E7D"/>
    <w:rsid w:val="7BA85517"/>
    <w:rsid w:val="7C9640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rFonts w:cs="Times New Roman"/>
      <w:kern w:val="0"/>
      <w:sz w:val="24"/>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5186</Words>
  <Characters>5398</Characters>
  <Lines>131</Lines>
  <Paragraphs>37</Paragraphs>
  <TotalTime>0</TotalTime>
  <ScaleCrop>false</ScaleCrop>
  <LinksUpToDate>false</LinksUpToDate>
  <CharactersWithSpaces>5422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2022-08-30T08:40:00Z</dcterms:created>
  <dc:creator>Administrator</dc:creator>
  <cp:lastModifiedBy>秦海一滴水</cp:lastModifiedBy>
  <dcterms:modified xsi:type="dcterms:W3CDTF">2023-09-27T01:07:52Z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018B37FD67364E8BB1AF0B9E6A74423B</vt:lpwstr>
  </property>
</Properties>
</file>